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4FAB8" w14:textId="77777777" w:rsidR="00B072F8" w:rsidRPr="004C2F1F" w:rsidRDefault="006D77B6">
      <w:pPr>
        <w:widowControl/>
        <w:autoSpaceDE w:val="0"/>
        <w:autoSpaceDN w:val="0"/>
        <w:adjustRightInd w:val="0"/>
        <w:jc w:val="center"/>
        <w:rPr>
          <w:rFonts w:eastAsiaTheme="minorEastAsia"/>
          <w:b/>
          <w:color w:val="auto"/>
          <w:sz w:val="36"/>
          <w:szCs w:val="46"/>
        </w:rPr>
      </w:pPr>
      <w:r w:rsidRPr="004C2F1F">
        <w:rPr>
          <w:rFonts w:eastAsiaTheme="minorEastAsia"/>
          <w:b/>
          <w:color w:val="auto"/>
          <w:sz w:val="36"/>
          <w:szCs w:val="46"/>
        </w:rPr>
        <w:t xml:space="preserve">2017 </w:t>
      </w:r>
      <w:r w:rsidRPr="004C2F1F">
        <w:rPr>
          <w:rFonts w:ascii="@ı'26Sˇ" w:eastAsiaTheme="minorEastAsia" w:hAnsi="@ı'26Sˇ" w:cs="@ı'26Sˇ"/>
          <w:b/>
          <w:color w:val="auto"/>
          <w:sz w:val="36"/>
          <w:szCs w:val="46"/>
        </w:rPr>
        <w:t>年教育部</w:t>
      </w:r>
      <w:r w:rsidRPr="004C2F1F">
        <w:rPr>
          <w:rFonts w:eastAsiaTheme="minorEastAsia"/>
          <w:b/>
          <w:color w:val="auto"/>
          <w:sz w:val="36"/>
          <w:szCs w:val="46"/>
        </w:rPr>
        <w:t>-</w:t>
      </w:r>
      <w:r w:rsidRPr="004C2F1F">
        <w:rPr>
          <w:rFonts w:eastAsiaTheme="minorEastAsia" w:hint="eastAsia"/>
          <w:b/>
          <w:color w:val="auto"/>
          <w:sz w:val="36"/>
          <w:szCs w:val="46"/>
        </w:rPr>
        <w:t>北京润尼尔网络科技有限公司</w:t>
      </w:r>
    </w:p>
    <w:p w14:paraId="6DF35AC7" w14:textId="77777777" w:rsidR="00164FA7" w:rsidRPr="004C2F1F" w:rsidRDefault="006D77B6">
      <w:pPr>
        <w:widowControl/>
        <w:autoSpaceDE w:val="0"/>
        <w:autoSpaceDN w:val="0"/>
        <w:adjustRightInd w:val="0"/>
        <w:jc w:val="center"/>
        <w:rPr>
          <w:rFonts w:eastAsiaTheme="minorEastAsia"/>
          <w:b/>
          <w:color w:val="auto"/>
          <w:sz w:val="36"/>
          <w:szCs w:val="46"/>
        </w:rPr>
      </w:pPr>
      <w:r w:rsidRPr="004C2F1F">
        <w:rPr>
          <w:rFonts w:ascii="@ı'26Sˇ" w:eastAsiaTheme="minorEastAsia" w:hAnsi="@ı'26Sˇ" w:cs="@ı'26Sˇ"/>
          <w:b/>
          <w:color w:val="auto"/>
          <w:sz w:val="36"/>
          <w:szCs w:val="46"/>
        </w:rPr>
        <w:t>产学合作协同育人项目</w:t>
      </w:r>
    </w:p>
    <w:p w14:paraId="2BEE80C0" w14:textId="77777777" w:rsidR="00164FA7" w:rsidRPr="004C2F1F" w:rsidRDefault="006D77B6">
      <w:pPr>
        <w:widowControl/>
        <w:autoSpaceDE w:val="0"/>
        <w:autoSpaceDN w:val="0"/>
        <w:adjustRightInd w:val="0"/>
        <w:jc w:val="center"/>
        <w:rPr>
          <w:rFonts w:ascii="@ı'26Sˇ" w:eastAsiaTheme="minorEastAsia" w:hAnsi="@ı'26Sˇ" w:cs="@ı'26Sˇ"/>
          <w:b/>
          <w:color w:val="auto"/>
          <w:sz w:val="36"/>
          <w:szCs w:val="46"/>
        </w:rPr>
      </w:pPr>
      <w:r w:rsidRPr="004C2F1F">
        <w:rPr>
          <w:rFonts w:ascii="@ı'26Sˇ" w:eastAsiaTheme="minorEastAsia" w:hAnsi="@ı'26Sˇ" w:cs="@ı'26Sˇ"/>
          <w:b/>
          <w:color w:val="auto"/>
          <w:sz w:val="36"/>
          <w:szCs w:val="46"/>
        </w:rPr>
        <w:t>申报指南</w:t>
      </w:r>
    </w:p>
    <w:p w14:paraId="77CE1459" w14:textId="77777777" w:rsidR="0095745A" w:rsidRPr="004C2F1F" w:rsidRDefault="0095745A">
      <w:pPr>
        <w:widowControl/>
        <w:autoSpaceDE w:val="0"/>
        <w:autoSpaceDN w:val="0"/>
        <w:adjustRightInd w:val="0"/>
        <w:jc w:val="center"/>
        <w:rPr>
          <w:rFonts w:ascii="@ı'26Sˇ" w:eastAsiaTheme="minorEastAsia" w:hAnsi="@ı'26Sˇ" w:cs="@ı'26Sˇ"/>
          <w:b/>
          <w:color w:val="auto"/>
          <w:sz w:val="36"/>
          <w:szCs w:val="46"/>
        </w:rPr>
      </w:pPr>
    </w:p>
    <w:p w14:paraId="37EF88ED" w14:textId="77777777" w:rsidR="00164FA7" w:rsidRPr="004C2F1F" w:rsidRDefault="00B072F8" w:rsidP="00315DC4">
      <w:pPr>
        <w:pStyle w:val="Default"/>
        <w:spacing w:line="360" w:lineRule="auto"/>
        <w:ind w:firstLineChars="200" w:firstLine="480"/>
        <w:rPr>
          <w:rFonts w:asciiTheme="minorEastAsia" w:eastAsiaTheme="minorEastAsia" w:hAnsiTheme="minorEastAsia" w:cs="宋体"/>
          <w:szCs w:val="28"/>
        </w:rPr>
      </w:pPr>
      <w:r w:rsidRPr="004C2F1F">
        <w:rPr>
          <w:rFonts w:ascii="宋体" w:eastAsia="宋体" w:hAnsi="Times New Roman" w:cs="宋体" w:hint="eastAsia"/>
          <w:szCs w:val="28"/>
        </w:rPr>
        <w:t xml:space="preserve"> </w:t>
      </w:r>
      <w:r w:rsidR="006D77B6" w:rsidRPr="004C2F1F">
        <w:rPr>
          <w:rFonts w:asciiTheme="minorEastAsia" w:eastAsiaTheme="minorEastAsia" w:hAnsiTheme="minorEastAsia" w:cs="宋体" w:hint="eastAsia"/>
          <w:szCs w:val="28"/>
        </w:rPr>
        <w:t>北京润尼尔网络科技有限公司（以下简称“润尼尔”）以虚拟仿真技术和网络技术为依托，致力于教育教学系统的研究、开发、销售、集成和服务，坚持“专注实验教学、提升教学质量、服务学术人群”的宗旨，一直为全国高校提供虚拟仿真实验教学中心和实验教学中心信息化建设的专业的整体解决方案，并与300多所高校保持着深度的合作。为了响应教育部高等教育司《关于征集2017年产学合作协同育人项目》的号召，</w:t>
      </w:r>
      <w:r w:rsidR="006D77B6" w:rsidRPr="004C2F1F">
        <w:rPr>
          <w:rFonts w:asciiTheme="minorEastAsia" w:eastAsiaTheme="minorEastAsia" w:hAnsiTheme="minorEastAsia" w:cs="宋体"/>
          <w:szCs w:val="28"/>
        </w:rPr>
        <w:t>深化校企合作</w:t>
      </w:r>
      <w:r w:rsidR="006D77B6" w:rsidRPr="004C2F1F">
        <w:rPr>
          <w:rFonts w:asciiTheme="minorEastAsia" w:eastAsiaTheme="minorEastAsia" w:hAnsiTheme="minorEastAsia" w:cs="宋体" w:hint="eastAsia"/>
          <w:szCs w:val="28"/>
        </w:rPr>
        <w:t>项目成果</w:t>
      </w:r>
      <w:r w:rsidR="006D77B6" w:rsidRPr="004C2F1F">
        <w:rPr>
          <w:rFonts w:asciiTheme="minorEastAsia" w:eastAsiaTheme="minorEastAsia" w:hAnsiTheme="minorEastAsia" w:cs="宋体"/>
          <w:szCs w:val="28"/>
        </w:rPr>
        <w:t>，配合高校推进实验教学信息化建设和实验教学资源开放共享，推动实验教学改革与创新</w:t>
      </w:r>
      <w:r w:rsidR="006D77B6" w:rsidRPr="004C2F1F">
        <w:rPr>
          <w:rFonts w:asciiTheme="minorEastAsia" w:eastAsiaTheme="minorEastAsia" w:hAnsiTheme="minorEastAsia" w:cs="宋体" w:hint="eastAsia"/>
          <w:szCs w:val="28"/>
        </w:rPr>
        <w:t>、</w:t>
      </w:r>
      <w:r w:rsidR="006D77B6" w:rsidRPr="004C2F1F">
        <w:rPr>
          <w:rFonts w:asciiTheme="minorEastAsia" w:eastAsiaTheme="minorEastAsia" w:hAnsiTheme="minorEastAsia" w:cs="宋体"/>
          <w:szCs w:val="28"/>
        </w:rPr>
        <w:t>实践条件建设</w:t>
      </w:r>
      <w:r w:rsidR="006D77B6" w:rsidRPr="004C2F1F">
        <w:rPr>
          <w:rFonts w:asciiTheme="minorEastAsia" w:eastAsiaTheme="minorEastAsia" w:hAnsiTheme="minorEastAsia" w:cs="宋体" w:hint="eastAsia"/>
          <w:szCs w:val="28"/>
        </w:rPr>
        <w:t>，丰富</w:t>
      </w:r>
      <w:r w:rsidR="006D77B6" w:rsidRPr="004C2F1F">
        <w:rPr>
          <w:rFonts w:asciiTheme="minorEastAsia" w:eastAsiaTheme="minorEastAsia" w:hAnsiTheme="minorEastAsia" w:cs="宋体"/>
          <w:szCs w:val="28"/>
        </w:rPr>
        <w:t>校外实践基地建设</w:t>
      </w:r>
      <w:r w:rsidR="006D77B6" w:rsidRPr="004C2F1F">
        <w:rPr>
          <w:rFonts w:asciiTheme="minorEastAsia" w:eastAsiaTheme="minorEastAsia" w:hAnsiTheme="minorEastAsia" w:cs="宋体" w:hint="eastAsia"/>
          <w:szCs w:val="28"/>
        </w:rPr>
        <w:t>来满足信息技术复合型人才培养的迫切需求，</w:t>
      </w:r>
      <w:r w:rsidR="005236C5" w:rsidRPr="004C2F1F">
        <w:rPr>
          <w:rFonts w:asciiTheme="minorEastAsia" w:eastAsiaTheme="minorEastAsia" w:hAnsiTheme="minorEastAsia" w:cs="宋体" w:hint="eastAsia"/>
          <w:szCs w:val="28"/>
        </w:rPr>
        <w:t>深入推进产学合作，协同育人，创新高等院校人才培养机制，培养公司急需人才，加快计算机技术的普及与应用，切实发挥</w:t>
      </w:r>
      <w:r w:rsidR="005236C5" w:rsidRPr="004C2F1F">
        <w:rPr>
          <w:rFonts w:asciiTheme="minorEastAsia" w:eastAsiaTheme="minorEastAsia" w:hAnsiTheme="minorEastAsia" w:cs="宋体"/>
          <w:szCs w:val="28"/>
        </w:rPr>
        <w:t>IT</w:t>
      </w:r>
      <w:r w:rsidR="005236C5" w:rsidRPr="004C2F1F">
        <w:rPr>
          <w:rFonts w:asciiTheme="minorEastAsia" w:eastAsiaTheme="minorEastAsia" w:hAnsiTheme="minorEastAsia" w:cs="宋体" w:hint="eastAsia"/>
          <w:szCs w:val="28"/>
        </w:rPr>
        <w:t>领军人才和师资人才的作用，促进信息技术服务经济发展、科技创新和产业升级，</w:t>
      </w:r>
      <w:r w:rsidR="006D77B6" w:rsidRPr="004C2F1F">
        <w:rPr>
          <w:rFonts w:asciiTheme="minorEastAsia" w:eastAsiaTheme="minorEastAsia" w:hAnsiTheme="minorEastAsia" w:cs="宋体" w:hint="eastAsia"/>
          <w:szCs w:val="28"/>
        </w:rPr>
        <w:t>2017年润尼尔公司计划投入资金资助</w:t>
      </w:r>
      <w:r w:rsidR="006D77B6" w:rsidRPr="004C2F1F">
        <w:rPr>
          <w:rFonts w:asciiTheme="minorEastAsia" w:eastAsiaTheme="minorEastAsia" w:hAnsiTheme="minorEastAsia" w:cs="宋体"/>
          <w:szCs w:val="28"/>
        </w:rPr>
        <w:t>教学内容和课程体系改革项目</w:t>
      </w:r>
      <w:r w:rsidR="006D77B6" w:rsidRPr="004C2F1F">
        <w:rPr>
          <w:rFonts w:asciiTheme="minorEastAsia" w:eastAsiaTheme="minorEastAsia" w:hAnsiTheme="minorEastAsia" w:cs="宋体" w:hint="eastAsia"/>
          <w:szCs w:val="28"/>
        </w:rPr>
        <w:t>、</w:t>
      </w:r>
      <w:r w:rsidR="006D77B6" w:rsidRPr="004C2F1F">
        <w:rPr>
          <w:rFonts w:asciiTheme="minorEastAsia" w:eastAsiaTheme="minorEastAsia" w:hAnsiTheme="minorEastAsia" w:cs="宋体"/>
          <w:szCs w:val="28"/>
        </w:rPr>
        <w:t>实践条件建设项目与校外实践基地建设项目</w:t>
      </w:r>
      <w:r w:rsidR="006304C9" w:rsidRPr="004C2F1F">
        <w:rPr>
          <w:rFonts w:asciiTheme="minorEastAsia" w:eastAsiaTheme="minorEastAsia" w:hAnsiTheme="minorEastAsia" w:cs="宋体" w:hint="eastAsia"/>
          <w:szCs w:val="28"/>
        </w:rPr>
        <w:t>，</w:t>
      </w:r>
      <w:r w:rsidR="000150EB" w:rsidRPr="004C2F1F">
        <w:rPr>
          <w:rFonts w:asciiTheme="minorEastAsia" w:eastAsiaTheme="minorEastAsia" w:hAnsiTheme="minorEastAsia" w:cs="宋体" w:hint="eastAsia"/>
          <w:szCs w:val="28"/>
        </w:rPr>
        <w:t>秉持</w:t>
      </w:r>
      <w:r w:rsidR="006304C9" w:rsidRPr="004C2F1F">
        <w:rPr>
          <w:rFonts w:asciiTheme="minorEastAsia" w:eastAsiaTheme="minorEastAsia" w:hAnsiTheme="minorEastAsia" w:cs="宋体" w:hint="eastAsia"/>
          <w:szCs w:val="28"/>
        </w:rPr>
        <w:t>“互联网+实验室”理念，助推高校实验教学改革与发展。</w:t>
      </w:r>
    </w:p>
    <w:p w14:paraId="7B64C9D4" w14:textId="77777777" w:rsidR="00164FA7" w:rsidRPr="004C2F1F" w:rsidRDefault="006D77B6" w:rsidP="002E131A">
      <w:pPr>
        <w:pStyle w:val="1"/>
        <w:numPr>
          <w:ilvl w:val="0"/>
          <w:numId w:val="7"/>
        </w:numPr>
        <w:spacing w:line="240" w:lineRule="auto"/>
        <w:ind w:left="141" w:hanging="141"/>
        <w:jc w:val="left"/>
        <w:rPr>
          <w:sz w:val="32"/>
          <w:szCs w:val="32"/>
        </w:rPr>
      </w:pPr>
      <w:bookmarkStart w:id="0" w:name="_GoBack"/>
      <w:r w:rsidRPr="004C2F1F">
        <w:rPr>
          <w:rFonts w:ascii="MS Mincho" w:eastAsia="MS Mincho" w:hAnsi="MS Mincho" w:cs="MS Mincho"/>
          <w:sz w:val="32"/>
          <w:szCs w:val="32"/>
        </w:rPr>
        <w:t>立</w:t>
      </w:r>
      <w:r w:rsidRPr="004C2F1F">
        <w:rPr>
          <w:rFonts w:ascii="SimSun" w:eastAsia="SimSun" w:hAnsi="SimSun" w:cs="SimSun"/>
          <w:sz w:val="32"/>
          <w:szCs w:val="32"/>
        </w:rPr>
        <w:t>项课题</w:t>
      </w:r>
    </w:p>
    <w:p w14:paraId="649FD322" w14:textId="77777777" w:rsidR="00BA606F" w:rsidRPr="004C2F1F" w:rsidRDefault="00BA606F" w:rsidP="00F471BB">
      <w:pPr>
        <w:pStyle w:val="2"/>
        <w:numPr>
          <w:ilvl w:val="0"/>
          <w:numId w:val="9"/>
        </w:numPr>
        <w:spacing w:line="240" w:lineRule="auto"/>
      </w:pPr>
      <w:r w:rsidRPr="004C2F1F">
        <w:t>教学内容和课程体系改革项目</w:t>
      </w:r>
    </w:p>
    <w:p w14:paraId="6273A8C6" w14:textId="77777777" w:rsidR="00497BDE" w:rsidRPr="004C2F1F" w:rsidRDefault="006C5985" w:rsidP="00570376">
      <w:pPr>
        <w:spacing w:line="360" w:lineRule="auto"/>
        <w:rPr>
          <w:rFonts w:eastAsiaTheme="minorEastAsia"/>
          <w:b/>
          <w:sz w:val="28"/>
        </w:rPr>
      </w:pPr>
      <w:r w:rsidRPr="004C2F1F">
        <w:rPr>
          <w:rFonts w:eastAsiaTheme="minorEastAsia" w:hint="eastAsia"/>
          <w:b/>
          <w:sz w:val="28"/>
        </w:rPr>
        <w:t>1</w:t>
      </w:r>
      <w:r w:rsidRPr="004C2F1F">
        <w:rPr>
          <w:rFonts w:eastAsiaTheme="minorEastAsia" w:hint="eastAsia"/>
          <w:b/>
          <w:sz w:val="28"/>
        </w:rPr>
        <w:t>）</w:t>
      </w:r>
      <w:r w:rsidR="00497BDE" w:rsidRPr="004C2F1F">
        <w:rPr>
          <w:rFonts w:eastAsiaTheme="minorEastAsia" w:hint="eastAsia"/>
          <w:b/>
          <w:sz w:val="28"/>
        </w:rPr>
        <w:t>公安刑侦类虚拟仿真实验教学软件开发</w:t>
      </w:r>
    </w:p>
    <w:p w14:paraId="0A1EA394" w14:textId="77777777" w:rsidR="00E9114D" w:rsidRPr="004C2F1F" w:rsidRDefault="006D77B6" w:rsidP="00C55B72">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面向</w:t>
      </w:r>
      <w:r w:rsidR="009B7B6C" w:rsidRPr="004C2F1F">
        <w:rPr>
          <w:rFonts w:asciiTheme="minorEastAsia" w:eastAsiaTheme="minorEastAsia" w:hAnsiTheme="minorEastAsia" w:cs="宋体" w:hint="eastAsia"/>
          <w:szCs w:val="28"/>
        </w:rPr>
        <w:t>国内本科</w:t>
      </w:r>
      <w:r w:rsidRPr="004C2F1F">
        <w:rPr>
          <w:rFonts w:asciiTheme="minorEastAsia" w:eastAsiaTheme="minorEastAsia" w:hAnsiTheme="minorEastAsia" w:cs="宋体" w:hint="eastAsia"/>
          <w:szCs w:val="28"/>
        </w:rPr>
        <w:t>公安政法院校侦查学、刑事科学技术等类专业</w:t>
      </w:r>
      <w:r w:rsidR="00B072F8" w:rsidRPr="004C2F1F">
        <w:rPr>
          <w:rFonts w:asciiTheme="minorEastAsia" w:eastAsiaTheme="minorEastAsia" w:hAnsiTheme="minorEastAsia" w:cs="宋体" w:hint="eastAsia"/>
          <w:szCs w:val="28"/>
        </w:rPr>
        <w:t>的</w:t>
      </w:r>
      <w:r w:rsidRPr="004C2F1F">
        <w:rPr>
          <w:rFonts w:asciiTheme="minorEastAsia" w:eastAsiaTheme="minorEastAsia" w:hAnsiTheme="minorEastAsia" w:cs="宋体" w:hint="eastAsia"/>
          <w:szCs w:val="28"/>
        </w:rPr>
        <w:t>院系，</w:t>
      </w:r>
      <w:r w:rsidR="00B072F8" w:rsidRPr="004C2F1F">
        <w:rPr>
          <w:rFonts w:asciiTheme="minorEastAsia" w:eastAsiaTheme="minorEastAsia" w:hAnsiTheme="minorEastAsia" w:cs="宋体" w:hint="eastAsia"/>
          <w:szCs w:val="28"/>
        </w:rPr>
        <w:t>由润尼尔提供经费、技术</w:t>
      </w:r>
      <w:r w:rsidR="00570376" w:rsidRPr="004C2F1F">
        <w:rPr>
          <w:rFonts w:asciiTheme="minorEastAsia" w:eastAsiaTheme="minorEastAsia" w:hAnsiTheme="minorEastAsia" w:cs="宋体" w:hint="eastAsia"/>
          <w:szCs w:val="28"/>
        </w:rPr>
        <w:t>开发</w:t>
      </w:r>
      <w:r w:rsidR="00B072F8" w:rsidRPr="004C2F1F">
        <w:rPr>
          <w:rFonts w:asciiTheme="minorEastAsia" w:eastAsiaTheme="minorEastAsia" w:hAnsiTheme="minorEastAsia" w:cs="宋体" w:hint="eastAsia"/>
          <w:szCs w:val="28"/>
        </w:rPr>
        <w:t>、平台的支持，申报单位根据</w:t>
      </w:r>
      <w:r w:rsidR="00EC3218" w:rsidRPr="004C2F1F">
        <w:rPr>
          <w:rFonts w:asciiTheme="minorEastAsia" w:eastAsiaTheme="minorEastAsia" w:hAnsiTheme="minorEastAsia" w:cs="宋体" w:hint="eastAsia"/>
          <w:szCs w:val="28"/>
        </w:rPr>
        <w:t>对</w:t>
      </w:r>
      <w:r w:rsidR="00B072F8" w:rsidRPr="004C2F1F">
        <w:rPr>
          <w:rFonts w:asciiTheme="minorEastAsia" w:eastAsiaTheme="minorEastAsia" w:hAnsiTheme="minorEastAsia" w:cs="宋体" w:hint="eastAsia"/>
          <w:szCs w:val="28"/>
        </w:rPr>
        <w:t>应专业和课程的培养计划提供项目的建设</w:t>
      </w:r>
      <w:r w:rsidR="00E9114D" w:rsidRPr="004C2F1F">
        <w:rPr>
          <w:rFonts w:asciiTheme="minorEastAsia" w:eastAsiaTheme="minorEastAsia" w:hAnsiTheme="minorEastAsia" w:cs="宋体" w:hint="eastAsia"/>
          <w:szCs w:val="28"/>
        </w:rPr>
        <w:t>内容、功能需求分析</w:t>
      </w:r>
      <w:r w:rsidR="00B072F8" w:rsidRPr="004C2F1F">
        <w:rPr>
          <w:rFonts w:asciiTheme="minorEastAsia" w:eastAsiaTheme="minorEastAsia" w:hAnsiTheme="minorEastAsia" w:cs="宋体" w:hint="eastAsia"/>
          <w:szCs w:val="28"/>
        </w:rPr>
        <w:t>、编写</w:t>
      </w:r>
      <w:r w:rsidR="00E9114D" w:rsidRPr="004C2F1F">
        <w:rPr>
          <w:rFonts w:asciiTheme="minorEastAsia" w:eastAsiaTheme="minorEastAsia" w:hAnsiTheme="minorEastAsia" w:cs="宋体" w:hint="eastAsia"/>
          <w:szCs w:val="28"/>
        </w:rPr>
        <w:t>实验</w:t>
      </w:r>
      <w:r w:rsidR="00B072F8" w:rsidRPr="004C2F1F">
        <w:rPr>
          <w:rFonts w:asciiTheme="minorEastAsia" w:eastAsiaTheme="minorEastAsia" w:hAnsiTheme="minorEastAsia" w:cs="宋体" w:hint="eastAsia"/>
          <w:szCs w:val="28"/>
        </w:rPr>
        <w:t>脚本、</w:t>
      </w:r>
      <w:r w:rsidR="00FE557C">
        <w:rPr>
          <w:rFonts w:asciiTheme="minorEastAsia" w:eastAsiaTheme="minorEastAsia" w:hAnsiTheme="minorEastAsia" w:cs="宋体" w:hint="eastAsia"/>
          <w:szCs w:val="28"/>
        </w:rPr>
        <w:t>教学</w:t>
      </w:r>
      <w:r w:rsidR="00B072F8" w:rsidRPr="004C2F1F">
        <w:rPr>
          <w:rFonts w:asciiTheme="minorEastAsia" w:eastAsiaTheme="minorEastAsia" w:hAnsiTheme="minorEastAsia" w:cs="宋体" w:hint="eastAsia"/>
          <w:szCs w:val="28"/>
        </w:rPr>
        <w:t>设计</w:t>
      </w:r>
      <w:r w:rsidR="00E9114D" w:rsidRPr="004C2F1F">
        <w:rPr>
          <w:rFonts w:asciiTheme="minorEastAsia" w:eastAsiaTheme="minorEastAsia" w:hAnsiTheme="minorEastAsia" w:cs="宋体" w:hint="eastAsia"/>
          <w:szCs w:val="28"/>
        </w:rPr>
        <w:t>、软件修改或优化改进意见、实验指导书编写、专业咨询</w:t>
      </w:r>
      <w:r w:rsidR="00B072F8" w:rsidRPr="004C2F1F">
        <w:rPr>
          <w:rFonts w:asciiTheme="minorEastAsia" w:eastAsiaTheme="minorEastAsia" w:hAnsiTheme="minorEastAsia" w:cs="宋体" w:hint="eastAsia"/>
          <w:szCs w:val="28"/>
        </w:rPr>
        <w:t>等技术服务工作</w:t>
      </w:r>
      <w:r w:rsidR="009B7B6C" w:rsidRPr="004C2F1F">
        <w:rPr>
          <w:rFonts w:asciiTheme="minorEastAsia" w:eastAsiaTheme="minorEastAsia" w:hAnsiTheme="minorEastAsia" w:cs="宋体" w:hint="eastAsia"/>
          <w:szCs w:val="28"/>
        </w:rPr>
        <w:t>，但不需要参与编程实现工作</w:t>
      </w:r>
      <w:r w:rsidR="00E9114D"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hint="eastAsia"/>
          <w:szCs w:val="28"/>
        </w:rPr>
        <w:t>通过</w:t>
      </w:r>
      <w:r w:rsidR="00E9114D" w:rsidRPr="004C2F1F">
        <w:rPr>
          <w:rFonts w:asciiTheme="minorEastAsia" w:eastAsiaTheme="minorEastAsia" w:hAnsiTheme="minorEastAsia" w:cs="宋体" w:hint="eastAsia"/>
          <w:szCs w:val="28"/>
        </w:rPr>
        <w:t>该</w:t>
      </w:r>
      <w:r w:rsidRPr="004C2F1F">
        <w:rPr>
          <w:rFonts w:asciiTheme="minorEastAsia" w:eastAsiaTheme="minorEastAsia" w:hAnsiTheme="minorEastAsia" w:cs="宋体" w:hint="eastAsia"/>
          <w:szCs w:val="28"/>
        </w:rPr>
        <w:t>项目，建设符合互联网时代</w:t>
      </w:r>
      <w:r w:rsidR="00FE557C">
        <w:rPr>
          <w:rFonts w:asciiTheme="minorEastAsia" w:eastAsiaTheme="minorEastAsia" w:hAnsiTheme="minorEastAsia" w:cs="宋体" w:hint="eastAsia"/>
          <w:szCs w:val="28"/>
        </w:rPr>
        <w:t>要求</w:t>
      </w:r>
      <w:r w:rsidR="00B66CEB" w:rsidRPr="004C2F1F">
        <w:rPr>
          <w:rFonts w:asciiTheme="minorEastAsia" w:eastAsiaTheme="minorEastAsia" w:hAnsiTheme="minorEastAsia" w:cs="宋体" w:hint="eastAsia"/>
          <w:szCs w:val="28"/>
        </w:rPr>
        <w:t>的</w:t>
      </w:r>
      <w:r w:rsidRPr="004C2F1F">
        <w:rPr>
          <w:rFonts w:asciiTheme="minorEastAsia" w:eastAsiaTheme="minorEastAsia" w:hAnsiTheme="minorEastAsia" w:cs="宋体" w:hint="eastAsia"/>
          <w:szCs w:val="28"/>
        </w:rPr>
        <w:t>刑</w:t>
      </w:r>
      <w:r w:rsidR="00E9114D" w:rsidRPr="004C2F1F">
        <w:rPr>
          <w:rFonts w:asciiTheme="minorEastAsia" w:eastAsiaTheme="minorEastAsia" w:hAnsiTheme="minorEastAsia" w:cs="宋体" w:hint="eastAsia"/>
          <w:szCs w:val="28"/>
        </w:rPr>
        <w:t>事</w:t>
      </w:r>
      <w:r w:rsidRPr="004C2F1F">
        <w:rPr>
          <w:rFonts w:asciiTheme="minorEastAsia" w:eastAsiaTheme="minorEastAsia" w:hAnsiTheme="minorEastAsia" w:cs="宋体" w:hint="eastAsia"/>
          <w:szCs w:val="28"/>
        </w:rPr>
        <w:t>侦</w:t>
      </w:r>
      <w:r w:rsidR="00E9114D" w:rsidRPr="004C2F1F">
        <w:rPr>
          <w:rFonts w:asciiTheme="minorEastAsia" w:eastAsiaTheme="minorEastAsia" w:hAnsiTheme="minorEastAsia" w:cs="宋体" w:hint="eastAsia"/>
          <w:szCs w:val="28"/>
        </w:rPr>
        <w:t>查</w:t>
      </w:r>
      <w:r w:rsidRPr="004C2F1F">
        <w:rPr>
          <w:rFonts w:asciiTheme="minorEastAsia" w:eastAsiaTheme="minorEastAsia" w:hAnsiTheme="minorEastAsia" w:cs="宋体" w:hint="eastAsia"/>
          <w:szCs w:val="28"/>
        </w:rPr>
        <w:t>类各专业课程虚拟仿真实验教学</w:t>
      </w:r>
      <w:r w:rsidRPr="004C2F1F">
        <w:rPr>
          <w:rFonts w:asciiTheme="minorEastAsia" w:eastAsiaTheme="minorEastAsia" w:hAnsiTheme="minorEastAsia" w:cs="宋体" w:hint="eastAsia"/>
          <w:szCs w:val="28"/>
        </w:rPr>
        <w:lastRenderedPageBreak/>
        <w:t>软件，促进相关专业与企业合作重构教学内容，优化实验教学体系，丰富公安</w:t>
      </w:r>
      <w:r w:rsidR="009B7B6C" w:rsidRPr="004C2F1F">
        <w:rPr>
          <w:rFonts w:asciiTheme="minorEastAsia" w:eastAsiaTheme="minorEastAsia" w:hAnsiTheme="minorEastAsia" w:cs="宋体" w:hint="eastAsia"/>
          <w:szCs w:val="28"/>
        </w:rPr>
        <w:t>刑侦类</w:t>
      </w:r>
      <w:r w:rsidRPr="004C2F1F">
        <w:rPr>
          <w:rFonts w:asciiTheme="minorEastAsia" w:eastAsiaTheme="minorEastAsia" w:hAnsiTheme="minorEastAsia" w:cs="宋体" w:hint="eastAsia"/>
          <w:szCs w:val="28"/>
        </w:rPr>
        <w:t>专业人才培养方案，拉近产学距离，提升育人质量。</w:t>
      </w:r>
    </w:p>
    <w:p w14:paraId="54760A9A" w14:textId="77777777" w:rsidR="00164FA7" w:rsidRPr="004C2F1F" w:rsidRDefault="00E9114D" w:rsidP="00E9114D">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该</w:t>
      </w:r>
      <w:r w:rsidR="006D77B6" w:rsidRPr="004C2F1F">
        <w:rPr>
          <w:rFonts w:asciiTheme="minorEastAsia" w:eastAsiaTheme="minorEastAsia" w:hAnsiTheme="minorEastAsia" w:cs="宋体" w:hint="eastAsia"/>
          <w:szCs w:val="28"/>
        </w:rPr>
        <w:t>项目建设的内容有</w:t>
      </w:r>
      <w:r w:rsidR="00FE557C">
        <w:rPr>
          <w:rFonts w:asciiTheme="minorEastAsia" w:eastAsiaTheme="minorEastAsia" w:hAnsiTheme="minorEastAsia" w:cs="宋体" w:hint="eastAsia"/>
          <w:szCs w:val="28"/>
        </w:rPr>
        <w:t>4</w:t>
      </w:r>
      <w:r w:rsidR="006D77B6" w:rsidRPr="004C2F1F">
        <w:rPr>
          <w:rFonts w:asciiTheme="minorEastAsia" w:eastAsiaTheme="minorEastAsia" w:hAnsiTheme="minorEastAsia" w:cs="宋体" w:hint="eastAsia"/>
          <w:szCs w:val="28"/>
        </w:rPr>
        <w:t>个</w:t>
      </w:r>
      <w:r w:rsidRPr="004C2F1F">
        <w:rPr>
          <w:rFonts w:asciiTheme="minorEastAsia" w:eastAsiaTheme="minorEastAsia" w:hAnsiTheme="minorEastAsia" w:cs="宋体" w:hint="eastAsia"/>
          <w:szCs w:val="28"/>
        </w:rPr>
        <w:t>子</w:t>
      </w:r>
      <w:r w:rsidR="006D77B6" w:rsidRPr="004C2F1F">
        <w:rPr>
          <w:rFonts w:asciiTheme="minorEastAsia" w:eastAsiaTheme="minorEastAsia" w:hAnsiTheme="minorEastAsia" w:cs="宋体" w:hint="eastAsia"/>
          <w:szCs w:val="28"/>
        </w:rPr>
        <w:t>项目：室内盗窃案件现场勘查虚拟仿真实验教学软件</w:t>
      </w:r>
      <w:r w:rsidR="009B7B6C" w:rsidRPr="004C2F1F">
        <w:rPr>
          <w:rFonts w:asciiTheme="minorEastAsia" w:eastAsiaTheme="minorEastAsia" w:hAnsiTheme="minorEastAsia" w:cs="宋体" w:hint="eastAsia"/>
          <w:szCs w:val="28"/>
        </w:rPr>
        <w:t>开发</w:t>
      </w:r>
      <w:r w:rsidR="006D77B6" w:rsidRPr="004C2F1F">
        <w:rPr>
          <w:rFonts w:asciiTheme="minorEastAsia" w:eastAsiaTheme="minorEastAsia" w:hAnsiTheme="minorEastAsia" w:cs="宋体" w:hint="eastAsia"/>
          <w:szCs w:val="28"/>
        </w:rPr>
        <w:t>、室外命案现场勘查虚拟仿真实验教学软件</w:t>
      </w:r>
      <w:r w:rsidR="009B7B6C" w:rsidRPr="004C2F1F">
        <w:rPr>
          <w:rFonts w:asciiTheme="minorEastAsia" w:eastAsiaTheme="minorEastAsia" w:hAnsiTheme="minorEastAsia" w:cs="宋体" w:hint="eastAsia"/>
          <w:szCs w:val="28"/>
        </w:rPr>
        <w:t>开发</w:t>
      </w:r>
      <w:r w:rsidR="006D77B6" w:rsidRPr="004C2F1F">
        <w:rPr>
          <w:rFonts w:asciiTheme="minorEastAsia" w:eastAsiaTheme="minorEastAsia" w:hAnsiTheme="minorEastAsia" w:cs="宋体" w:hint="eastAsia"/>
          <w:szCs w:val="28"/>
        </w:rPr>
        <w:t>、法医尸体解剖虚拟仿真实验教学软件</w:t>
      </w:r>
      <w:r w:rsidR="009B7B6C" w:rsidRPr="004C2F1F">
        <w:rPr>
          <w:rFonts w:asciiTheme="minorEastAsia" w:eastAsiaTheme="minorEastAsia" w:hAnsiTheme="minorEastAsia" w:cs="宋体" w:hint="eastAsia"/>
          <w:szCs w:val="28"/>
        </w:rPr>
        <w:t>开发</w:t>
      </w:r>
      <w:r w:rsidR="006D77B6" w:rsidRPr="004C2F1F">
        <w:rPr>
          <w:rFonts w:asciiTheme="minorEastAsia" w:eastAsiaTheme="minorEastAsia" w:hAnsiTheme="minorEastAsia" w:cs="宋体" w:hint="eastAsia"/>
          <w:szCs w:val="28"/>
        </w:rPr>
        <w:t>和侦查讯问虚拟仿真实验教学软件</w:t>
      </w:r>
      <w:r w:rsidR="009B7B6C" w:rsidRPr="004C2F1F">
        <w:rPr>
          <w:rFonts w:asciiTheme="minorEastAsia" w:eastAsiaTheme="minorEastAsia" w:hAnsiTheme="minorEastAsia" w:cs="宋体" w:hint="eastAsia"/>
          <w:szCs w:val="28"/>
        </w:rPr>
        <w:t>开发</w:t>
      </w:r>
      <w:r w:rsidR="006D77B6" w:rsidRPr="004C2F1F">
        <w:rPr>
          <w:rFonts w:asciiTheme="minorEastAsia" w:eastAsiaTheme="minorEastAsia" w:hAnsiTheme="minorEastAsia" w:cs="宋体" w:hint="eastAsia"/>
          <w:szCs w:val="28"/>
        </w:rPr>
        <w:t>。</w:t>
      </w:r>
      <w:r w:rsidR="00FE557C" w:rsidRPr="004C2F1F">
        <w:rPr>
          <w:rFonts w:asciiTheme="minorEastAsia" w:eastAsiaTheme="minorEastAsia" w:hAnsiTheme="minorEastAsia" w:cs="宋体" w:hint="eastAsia"/>
          <w:szCs w:val="28"/>
        </w:rPr>
        <w:t>可以按子项目申报，也可以整个项目申报。</w:t>
      </w:r>
    </w:p>
    <w:p w14:paraId="4F81ABBB" w14:textId="77777777" w:rsidR="00F47F72" w:rsidRPr="004C2F1F" w:rsidRDefault="006C5985" w:rsidP="00570376">
      <w:pPr>
        <w:spacing w:line="360" w:lineRule="auto"/>
        <w:rPr>
          <w:rFonts w:eastAsiaTheme="minorEastAsia"/>
          <w:b/>
          <w:sz w:val="28"/>
        </w:rPr>
      </w:pPr>
      <w:r w:rsidRPr="004C2F1F">
        <w:rPr>
          <w:rFonts w:eastAsiaTheme="minorEastAsia" w:hint="eastAsia"/>
          <w:b/>
          <w:sz w:val="28"/>
        </w:rPr>
        <w:t>2</w:t>
      </w:r>
      <w:r w:rsidRPr="004C2F1F">
        <w:rPr>
          <w:rFonts w:eastAsiaTheme="minorEastAsia" w:hint="eastAsia"/>
          <w:b/>
          <w:sz w:val="28"/>
        </w:rPr>
        <w:t>）</w:t>
      </w:r>
      <w:r w:rsidR="00F47F72" w:rsidRPr="004C2F1F">
        <w:rPr>
          <w:rFonts w:eastAsiaTheme="minorEastAsia" w:hint="eastAsia"/>
          <w:b/>
          <w:sz w:val="28"/>
        </w:rPr>
        <w:t>材料类虚拟仿真实验教学软件开发</w:t>
      </w:r>
    </w:p>
    <w:p w14:paraId="3CA61374" w14:textId="77777777" w:rsidR="009B7B6C" w:rsidRPr="004C2F1F" w:rsidRDefault="00F47F72" w:rsidP="00C55B72">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面向</w:t>
      </w:r>
      <w:r w:rsidR="009B7B6C" w:rsidRPr="004C2F1F">
        <w:rPr>
          <w:rFonts w:asciiTheme="minorEastAsia" w:eastAsiaTheme="minorEastAsia" w:hAnsiTheme="minorEastAsia" w:cs="宋体" w:hint="eastAsia"/>
          <w:szCs w:val="28"/>
        </w:rPr>
        <w:t>国内本科高校</w:t>
      </w:r>
      <w:r w:rsidRPr="004C2F1F">
        <w:rPr>
          <w:rFonts w:asciiTheme="minorEastAsia" w:eastAsiaTheme="minorEastAsia" w:hAnsiTheme="minorEastAsia" w:cs="宋体" w:hint="eastAsia"/>
          <w:szCs w:val="28"/>
        </w:rPr>
        <w:t>材料科学与工程专业</w:t>
      </w:r>
      <w:r w:rsidR="00FE557C">
        <w:rPr>
          <w:rFonts w:asciiTheme="minorEastAsia" w:eastAsiaTheme="minorEastAsia" w:hAnsiTheme="minorEastAsia" w:cs="宋体" w:hint="eastAsia"/>
          <w:szCs w:val="28"/>
        </w:rPr>
        <w:t>、材料成型及控制工程专业</w:t>
      </w:r>
      <w:r w:rsidR="009B7B6C" w:rsidRPr="004C2F1F">
        <w:rPr>
          <w:rFonts w:asciiTheme="minorEastAsia" w:eastAsiaTheme="minorEastAsia" w:hAnsiTheme="minorEastAsia" w:cs="宋体" w:hint="eastAsia"/>
          <w:szCs w:val="28"/>
        </w:rPr>
        <w:t>相近的</w:t>
      </w:r>
      <w:r w:rsidRPr="004C2F1F">
        <w:rPr>
          <w:rFonts w:asciiTheme="minorEastAsia" w:eastAsiaTheme="minorEastAsia" w:hAnsiTheme="minorEastAsia" w:cs="宋体" w:hint="eastAsia"/>
          <w:szCs w:val="28"/>
        </w:rPr>
        <w:t>院系，</w:t>
      </w:r>
      <w:r w:rsidR="009B7B6C" w:rsidRPr="004C2F1F">
        <w:rPr>
          <w:rFonts w:asciiTheme="minorEastAsia" w:eastAsiaTheme="minorEastAsia" w:hAnsiTheme="minorEastAsia" w:cs="宋体" w:hint="eastAsia"/>
          <w:szCs w:val="28"/>
        </w:rPr>
        <w:t>由润尼尔提供经费、技术</w:t>
      </w:r>
      <w:r w:rsidR="00570376" w:rsidRPr="004C2F1F">
        <w:rPr>
          <w:rFonts w:asciiTheme="minorEastAsia" w:eastAsiaTheme="minorEastAsia" w:hAnsiTheme="minorEastAsia" w:cs="宋体" w:hint="eastAsia"/>
          <w:szCs w:val="28"/>
        </w:rPr>
        <w:t>开发</w:t>
      </w:r>
      <w:r w:rsidR="009B7B6C" w:rsidRPr="004C2F1F">
        <w:rPr>
          <w:rFonts w:asciiTheme="minorEastAsia" w:eastAsiaTheme="minorEastAsia" w:hAnsiTheme="minorEastAsia" w:cs="宋体" w:hint="eastAsia"/>
          <w:szCs w:val="28"/>
        </w:rPr>
        <w:t>、平台的支持，申报单位根据</w:t>
      </w:r>
      <w:r w:rsidR="00EC3218" w:rsidRPr="004C2F1F">
        <w:rPr>
          <w:rFonts w:asciiTheme="minorEastAsia" w:eastAsiaTheme="minorEastAsia" w:hAnsiTheme="minorEastAsia" w:cs="宋体" w:hint="eastAsia"/>
          <w:szCs w:val="28"/>
        </w:rPr>
        <w:t>对</w:t>
      </w:r>
      <w:r w:rsidR="009B7B6C" w:rsidRPr="004C2F1F">
        <w:rPr>
          <w:rFonts w:asciiTheme="minorEastAsia" w:eastAsiaTheme="minorEastAsia" w:hAnsiTheme="minorEastAsia" w:cs="宋体" w:hint="eastAsia"/>
          <w:szCs w:val="28"/>
        </w:rPr>
        <w:t>应专业和课程的培养计划提供项目的</w:t>
      </w:r>
      <w:r w:rsidR="00FE557C" w:rsidRPr="004C2F1F">
        <w:rPr>
          <w:rFonts w:asciiTheme="minorEastAsia" w:eastAsiaTheme="minorEastAsia" w:hAnsiTheme="minorEastAsia" w:cs="宋体" w:hint="eastAsia"/>
          <w:szCs w:val="28"/>
        </w:rPr>
        <w:t>建设内容、功能需求分析、编写实验脚本、</w:t>
      </w:r>
      <w:r w:rsidR="00FE557C">
        <w:rPr>
          <w:rFonts w:asciiTheme="minorEastAsia" w:eastAsiaTheme="minorEastAsia" w:hAnsiTheme="minorEastAsia" w:cs="宋体" w:hint="eastAsia"/>
          <w:szCs w:val="28"/>
        </w:rPr>
        <w:t>教学</w:t>
      </w:r>
      <w:r w:rsidR="00FE557C" w:rsidRPr="004C2F1F">
        <w:rPr>
          <w:rFonts w:asciiTheme="minorEastAsia" w:eastAsiaTheme="minorEastAsia" w:hAnsiTheme="minorEastAsia" w:cs="宋体" w:hint="eastAsia"/>
          <w:szCs w:val="28"/>
        </w:rPr>
        <w:t>设计、软件修改或优化改进意见、实验指导书编写、专业咨询等技术服务工作</w:t>
      </w:r>
      <w:r w:rsidR="009B7B6C" w:rsidRPr="004C2F1F">
        <w:rPr>
          <w:rFonts w:asciiTheme="minorEastAsia" w:eastAsiaTheme="minorEastAsia" w:hAnsiTheme="minorEastAsia" w:cs="宋体" w:hint="eastAsia"/>
          <w:szCs w:val="28"/>
        </w:rPr>
        <w:t>，但不需要参与编程实现工作。</w:t>
      </w:r>
      <w:r w:rsidRPr="004C2F1F">
        <w:rPr>
          <w:rFonts w:asciiTheme="minorEastAsia" w:eastAsiaTheme="minorEastAsia" w:hAnsiTheme="minorEastAsia" w:cs="宋体" w:hint="eastAsia"/>
          <w:szCs w:val="28"/>
        </w:rPr>
        <w:t>通过</w:t>
      </w:r>
      <w:r w:rsidR="009B7B6C" w:rsidRPr="004C2F1F">
        <w:rPr>
          <w:rFonts w:asciiTheme="minorEastAsia" w:eastAsiaTheme="minorEastAsia" w:hAnsiTheme="minorEastAsia" w:cs="宋体" w:hint="eastAsia"/>
          <w:szCs w:val="28"/>
        </w:rPr>
        <w:t>该</w:t>
      </w:r>
      <w:r w:rsidRPr="004C2F1F">
        <w:rPr>
          <w:rFonts w:asciiTheme="minorEastAsia" w:eastAsiaTheme="minorEastAsia" w:hAnsiTheme="minorEastAsia" w:cs="宋体" w:hint="eastAsia"/>
          <w:szCs w:val="28"/>
        </w:rPr>
        <w:t>项目，建设符合互联网时代</w:t>
      </w:r>
      <w:r w:rsidR="009B7B6C" w:rsidRPr="004C2F1F">
        <w:rPr>
          <w:rFonts w:asciiTheme="minorEastAsia" w:eastAsiaTheme="minorEastAsia" w:hAnsiTheme="minorEastAsia" w:cs="宋体" w:hint="eastAsia"/>
          <w:szCs w:val="28"/>
        </w:rPr>
        <w:t>需要</w:t>
      </w:r>
      <w:r w:rsidRPr="004C2F1F">
        <w:rPr>
          <w:rFonts w:asciiTheme="minorEastAsia" w:eastAsiaTheme="minorEastAsia" w:hAnsiTheme="minorEastAsia" w:cs="宋体" w:hint="eastAsia"/>
          <w:szCs w:val="28"/>
        </w:rPr>
        <w:t>的材料</w:t>
      </w:r>
      <w:r w:rsidR="009B7B6C" w:rsidRPr="004C2F1F">
        <w:rPr>
          <w:rFonts w:asciiTheme="minorEastAsia" w:eastAsiaTheme="minorEastAsia" w:hAnsiTheme="minorEastAsia" w:cs="宋体" w:hint="eastAsia"/>
          <w:szCs w:val="28"/>
        </w:rPr>
        <w:t>类各</w:t>
      </w:r>
      <w:r w:rsidRPr="004C2F1F">
        <w:rPr>
          <w:rFonts w:asciiTheme="minorEastAsia" w:eastAsiaTheme="minorEastAsia" w:hAnsiTheme="minorEastAsia" w:cs="宋体" w:hint="eastAsia"/>
          <w:szCs w:val="28"/>
        </w:rPr>
        <w:t>专业课程虚拟仿真实验教学软件，促进相关专业与企业合作重构教学内容，优化实验教学体系，丰富材料</w:t>
      </w:r>
      <w:r w:rsidR="009B7B6C" w:rsidRPr="004C2F1F">
        <w:rPr>
          <w:rFonts w:asciiTheme="minorEastAsia" w:eastAsiaTheme="minorEastAsia" w:hAnsiTheme="minorEastAsia" w:cs="宋体" w:hint="eastAsia"/>
          <w:szCs w:val="28"/>
        </w:rPr>
        <w:t>类</w:t>
      </w:r>
      <w:r w:rsidRPr="004C2F1F">
        <w:rPr>
          <w:rFonts w:asciiTheme="minorEastAsia" w:eastAsiaTheme="minorEastAsia" w:hAnsiTheme="minorEastAsia" w:cs="宋体" w:hint="eastAsia"/>
          <w:szCs w:val="28"/>
        </w:rPr>
        <w:t>专业人才培养方案，拉近产学距离，提升育人质量。</w:t>
      </w:r>
    </w:p>
    <w:p w14:paraId="4A451FE8" w14:textId="77777777" w:rsidR="00F47F72" w:rsidRPr="004C2F1F" w:rsidRDefault="009B7B6C" w:rsidP="009B7B6C">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该项目建设的具体内容有</w:t>
      </w:r>
      <w:r w:rsidR="00FE557C">
        <w:rPr>
          <w:rFonts w:asciiTheme="minorEastAsia" w:eastAsiaTheme="minorEastAsia" w:hAnsiTheme="minorEastAsia" w:cs="宋体" w:hint="eastAsia"/>
          <w:szCs w:val="28"/>
        </w:rPr>
        <w:t>2</w:t>
      </w:r>
      <w:r w:rsidRPr="004C2F1F">
        <w:rPr>
          <w:rFonts w:asciiTheme="minorEastAsia" w:eastAsiaTheme="minorEastAsia" w:hAnsiTheme="minorEastAsia" w:cs="宋体" w:hint="eastAsia"/>
          <w:szCs w:val="28"/>
        </w:rPr>
        <w:t>个子项目</w:t>
      </w:r>
      <w:r w:rsidR="00F47F72" w:rsidRPr="004C2F1F">
        <w:rPr>
          <w:rFonts w:asciiTheme="minorEastAsia" w:eastAsiaTheme="minorEastAsia" w:hAnsiTheme="minorEastAsia" w:cs="宋体" w:hint="eastAsia"/>
          <w:szCs w:val="28"/>
        </w:rPr>
        <w:t>：</w:t>
      </w:r>
      <w:r w:rsidR="00FE557C">
        <w:rPr>
          <w:rFonts w:asciiTheme="minorEastAsia" w:eastAsiaTheme="minorEastAsia" w:hAnsiTheme="minorEastAsia" w:cs="宋体" w:hint="eastAsia"/>
          <w:szCs w:val="28"/>
        </w:rPr>
        <w:t>《材料现代分析方法》课程虚拟仿真实验教学系统和《铸造成型及控制》课程虚拟仿真实验教学系统</w:t>
      </w:r>
      <w:r w:rsidR="00F47F72" w:rsidRPr="004C2F1F">
        <w:rPr>
          <w:rFonts w:asciiTheme="minorEastAsia" w:eastAsiaTheme="minorEastAsia" w:hAnsiTheme="minorEastAsia" w:cs="宋体" w:hint="eastAsia"/>
          <w:szCs w:val="28"/>
        </w:rPr>
        <w:t>。</w:t>
      </w:r>
      <w:r w:rsidR="00FE557C" w:rsidRPr="004C2F1F">
        <w:rPr>
          <w:rFonts w:asciiTheme="minorEastAsia" w:eastAsiaTheme="minorEastAsia" w:hAnsiTheme="minorEastAsia" w:cs="宋体" w:hint="eastAsia"/>
          <w:szCs w:val="28"/>
        </w:rPr>
        <w:t>可以按子项目申报，也可以整个项目申报。</w:t>
      </w:r>
    </w:p>
    <w:p w14:paraId="58E5EE28" w14:textId="77777777" w:rsidR="00DE26AD" w:rsidRPr="004C2F1F" w:rsidRDefault="006C5985" w:rsidP="00570376">
      <w:pPr>
        <w:spacing w:line="360" w:lineRule="auto"/>
        <w:rPr>
          <w:rFonts w:eastAsiaTheme="minorEastAsia"/>
          <w:b/>
          <w:sz w:val="28"/>
        </w:rPr>
      </w:pPr>
      <w:r w:rsidRPr="004C2F1F">
        <w:rPr>
          <w:rFonts w:eastAsiaTheme="minorEastAsia" w:hint="eastAsia"/>
          <w:b/>
          <w:sz w:val="28"/>
        </w:rPr>
        <w:t>3</w:t>
      </w:r>
      <w:r w:rsidRPr="004C2F1F">
        <w:rPr>
          <w:rFonts w:eastAsiaTheme="minorEastAsia" w:hint="eastAsia"/>
          <w:b/>
          <w:sz w:val="28"/>
        </w:rPr>
        <w:t>）</w:t>
      </w:r>
      <w:r w:rsidR="00DE26AD" w:rsidRPr="004C2F1F">
        <w:rPr>
          <w:rFonts w:eastAsiaTheme="minorEastAsia" w:hint="eastAsia"/>
          <w:b/>
          <w:sz w:val="28"/>
        </w:rPr>
        <w:t>石油矿业类虚拟仿真实验教学软件开发</w:t>
      </w:r>
    </w:p>
    <w:p w14:paraId="07EE5D6F" w14:textId="77777777" w:rsidR="00F351BF" w:rsidRPr="004C2F1F" w:rsidRDefault="00DE26AD" w:rsidP="00C55B72">
      <w:pPr>
        <w:pStyle w:val="Default"/>
        <w:spacing w:line="360" w:lineRule="auto"/>
        <w:ind w:firstLineChars="200" w:firstLine="480"/>
        <w:rPr>
          <w:rFonts w:ascii="宋体" w:eastAsia="宋体" w:cs="宋体"/>
          <w:sz w:val="28"/>
          <w:szCs w:val="28"/>
        </w:rPr>
      </w:pPr>
      <w:r w:rsidRPr="004C2F1F">
        <w:rPr>
          <w:rFonts w:asciiTheme="minorEastAsia" w:eastAsiaTheme="minorEastAsia" w:hAnsiTheme="minorEastAsia" w:cs="宋体" w:hint="eastAsia"/>
          <w:szCs w:val="28"/>
        </w:rPr>
        <w:t>面向</w:t>
      </w:r>
      <w:r w:rsidR="00F351BF" w:rsidRPr="004C2F1F">
        <w:rPr>
          <w:rFonts w:asciiTheme="minorEastAsia" w:eastAsiaTheme="minorEastAsia" w:hAnsiTheme="minorEastAsia" w:cs="宋体" w:hint="eastAsia"/>
          <w:szCs w:val="28"/>
        </w:rPr>
        <w:t>国内本科高校</w:t>
      </w:r>
      <w:r w:rsidRPr="004C2F1F">
        <w:rPr>
          <w:rFonts w:asciiTheme="minorEastAsia" w:eastAsiaTheme="minorEastAsia" w:hAnsiTheme="minorEastAsia" w:cs="宋体" w:hint="eastAsia"/>
          <w:szCs w:val="28"/>
        </w:rPr>
        <w:t>石油、矿业工程专业</w:t>
      </w:r>
      <w:r w:rsidR="00F351BF" w:rsidRPr="004C2F1F">
        <w:rPr>
          <w:rFonts w:asciiTheme="minorEastAsia" w:eastAsiaTheme="minorEastAsia" w:hAnsiTheme="minorEastAsia" w:cs="宋体" w:hint="eastAsia"/>
          <w:szCs w:val="28"/>
        </w:rPr>
        <w:t>的</w:t>
      </w:r>
      <w:r w:rsidRPr="004C2F1F">
        <w:rPr>
          <w:rFonts w:asciiTheme="minorEastAsia" w:eastAsiaTheme="minorEastAsia" w:hAnsiTheme="minorEastAsia" w:cs="宋体" w:hint="eastAsia"/>
          <w:szCs w:val="28"/>
        </w:rPr>
        <w:t>院系，</w:t>
      </w:r>
      <w:r w:rsidR="00F351BF" w:rsidRPr="004C2F1F">
        <w:rPr>
          <w:rFonts w:asciiTheme="minorEastAsia" w:eastAsiaTheme="minorEastAsia" w:hAnsiTheme="minorEastAsia" w:cs="宋体" w:hint="eastAsia"/>
          <w:szCs w:val="28"/>
        </w:rPr>
        <w:t>由润尼尔提供经费、技术开发、平台的支持，</w:t>
      </w:r>
      <w:r w:rsidR="00FE557C" w:rsidRPr="004C2F1F">
        <w:rPr>
          <w:rFonts w:asciiTheme="minorEastAsia" w:eastAsiaTheme="minorEastAsia" w:hAnsiTheme="minorEastAsia" w:cs="宋体" w:hint="eastAsia"/>
          <w:szCs w:val="28"/>
        </w:rPr>
        <w:t>申报单位根据对应专业和课程的培养计划提供项目的建设内容、功能需求分析、编写实验脚本、</w:t>
      </w:r>
      <w:r w:rsidR="00FE557C">
        <w:rPr>
          <w:rFonts w:asciiTheme="minorEastAsia" w:eastAsiaTheme="minorEastAsia" w:hAnsiTheme="minorEastAsia" w:cs="宋体" w:hint="eastAsia"/>
          <w:szCs w:val="28"/>
        </w:rPr>
        <w:t>教学</w:t>
      </w:r>
      <w:r w:rsidR="00FE557C" w:rsidRPr="004C2F1F">
        <w:rPr>
          <w:rFonts w:asciiTheme="minorEastAsia" w:eastAsiaTheme="minorEastAsia" w:hAnsiTheme="minorEastAsia" w:cs="宋体" w:hint="eastAsia"/>
          <w:szCs w:val="28"/>
        </w:rPr>
        <w:t>设计、软件修改或优化改进意见、实验指导书编写、专业咨询等技术服务工作</w:t>
      </w:r>
      <w:r w:rsidR="00F351BF" w:rsidRPr="004C2F1F">
        <w:rPr>
          <w:rFonts w:asciiTheme="minorEastAsia" w:eastAsiaTheme="minorEastAsia" w:hAnsiTheme="minorEastAsia" w:cs="宋体" w:hint="eastAsia"/>
          <w:szCs w:val="28"/>
        </w:rPr>
        <w:t>，但不需要参与编程实现工作。通过该项目，建设符合互联网时代需要的石油、矿业类各专业课程虚拟仿真实验教学软件，促进相关专业与企业合作重构教学内容，优化实验教学体系，丰富石油、矿业类专业人才培养方案，拉近产学距离，提升育人质量。</w:t>
      </w:r>
    </w:p>
    <w:p w14:paraId="5E832A30" w14:textId="77777777" w:rsidR="00EC3218" w:rsidRPr="004C2F1F" w:rsidRDefault="00F351BF" w:rsidP="00C55B72">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该项目建设的具体内容有</w:t>
      </w:r>
      <w:r w:rsidR="00FE557C">
        <w:rPr>
          <w:rFonts w:asciiTheme="minorEastAsia" w:eastAsiaTheme="minorEastAsia" w:hAnsiTheme="minorEastAsia" w:cs="宋体" w:hint="eastAsia"/>
          <w:szCs w:val="28"/>
        </w:rPr>
        <w:t>2</w:t>
      </w:r>
      <w:r w:rsidRPr="004C2F1F">
        <w:rPr>
          <w:rFonts w:asciiTheme="minorEastAsia" w:eastAsiaTheme="minorEastAsia" w:hAnsiTheme="minorEastAsia" w:cs="宋体" w:hint="eastAsia"/>
          <w:szCs w:val="28"/>
        </w:rPr>
        <w:t>个子项目</w:t>
      </w:r>
      <w:r w:rsidR="00DE26AD" w:rsidRPr="004C2F1F">
        <w:rPr>
          <w:rFonts w:asciiTheme="minorEastAsia" w:eastAsiaTheme="minorEastAsia" w:hAnsiTheme="minorEastAsia" w:cs="宋体" w:hint="eastAsia"/>
          <w:szCs w:val="28"/>
        </w:rPr>
        <w:t>：</w:t>
      </w:r>
      <w:r w:rsidR="00DE26AD" w:rsidRPr="00FE557C">
        <w:rPr>
          <w:rFonts w:asciiTheme="minorEastAsia" w:eastAsiaTheme="minorEastAsia" w:hAnsiTheme="minorEastAsia" w:cs="宋体" w:hint="eastAsia"/>
          <w:szCs w:val="28"/>
        </w:rPr>
        <w:t>采油工程虚拟仿真实验教学系统</w:t>
      </w:r>
      <w:r w:rsidR="00DE26AD" w:rsidRPr="004C2F1F">
        <w:rPr>
          <w:rFonts w:asciiTheme="minorEastAsia" w:eastAsiaTheme="minorEastAsia" w:hAnsiTheme="minorEastAsia" w:cs="宋体" w:hint="eastAsia"/>
          <w:szCs w:val="28"/>
        </w:rPr>
        <w:t>、岩石力学虚拟仿真实验教学系统。</w:t>
      </w:r>
      <w:r w:rsidRPr="004C2F1F">
        <w:rPr>
          <w:rFonts w:asciiTheme="minorEastAsia" w:eastAsiaTheme="minorEastAsia" w:hAnsiTheme="minorEastAsia" w:cs="宋体" w:hint="eastAsia"/>
          <w:szCs w:val="28"/>
        </w:rPr>
        <w:t>可以按子项目申报，也可以整个项目申报。</w:t>
      </w:r>
    </w:p>
    <w:p w14:paraId="68F65C7C" w14:textId="77777777" w:rsidR="004C2F1F" w:rsidRPr="004C2F1F" w:rsidRDefault="004C2F1F" w:rsidP="004C2F1F">
      <w:pPr>
        <w:pStyle w:val="Default"/>
        <w:spacing w:line="360" w:lineRule="auto"/>
        <w:rPr>
          <w:rFonts w:asciiTheme="minorHAnsi" w:eastAsiaTheme="minorEastAsia" w:cs="Times New Roman"/>
          <w:b/>
          <w:sz w:val="28"/>
        </w:rPr>
      </w:pPr>
      <w:r w:rsidRPr="004C2F1F">
        <w:rPr>
          <w:rFonts w:asciiTheme="minorHAnsi" w:eastAsiaTheme="minorEastAsia" w:cs="Times New Roman" w:hint="eastAsia"/>
          <w:b/>
          <w:sz w:val="28"/>
        </w:rPr>
        <w:lastRenderedPageBreak/>
        <w:t>4</w:t>
      </w:r>
      <w:r w:rsidRPr="004C2F1F">
        <w:rPr>
          <w:rFonts w:asciiTheme="minorHAnsi" w:eastAsiaTheme="minorEastAsia" w:cs="Times New Roman" w:hint="eastAsia"/>
          <w:b/>
          <w:sz w:val="28"/>
        </w:rPr>
        <w:t>）艺术类虚拟仿真实验教学软件开发</w:t>
      </w:r>
    </w:p>
    <w:p w14:paraId="4E46F436" w14:textId="77777777" w:rsidR="004C2F1F" w:rsidRPr="004C2F1F" w:rsidRDefault="004C2F1F" w:rsidP="004C2F1F">
      <w:pPr>
        <w:pStyle w:val="Default"/>
        <w:spacing w:line="360" w:lineRule="auto"/>
        <w:ind w:firstLineChars="200" w:firstLine="480"/>
        <w:rPr>
          <w:rFonts w:ascii="宋体" w:eastAsia="宋体" w:cs="宋体"/>
          <w:color w:val="auto"/>
          <w:sz w:val="28"/>
          <w:szCs w:val="28"/>
        </w:rPr>
      </w:pPr>
      <w:r w:rsidRPr="004C2F1F">
        <w:rPr>
          <w:rFonts w:asciiTheme="minorEastAsia" w:eastAsiaTheme="minorEastAsia" w:hAnsiTheme="minorEastAsia" w:cs="宋体" w:hint="eastAsia"/>
          <w:color w:val="auto"/>
          <w:szCs w:val="28"/>
        </w:rPr>
        <w:t>面向国内本科高校艺术设计类专业的院系，由润尼尔提供经费、技术开发、平台的支持，</w:t>
      </w:r>
      <w:r w:rsidR="00FE557C" w:rsidRPr="004C2F1F">
        <w:rPr>
          <w:rFonts w:asciiTheme="minorEastAsia" w:eastAsiaTheme="minorEastAsia" w:hAnsiTheme="minorEastAsia" w:cs="宋体" w:hint="eastAsia"/>
          <w:szCs w:val="28"/>
        </w:rPr>
        <w:t>申报单位根据对应专业和课程的培养计划提供项目的建设内容、功能需求分析、编写实验脚本、</w:t>
      </w:r>
      <w:r w:rsidR="00FE557C">
        <w:rPr>
          <w:rFonts w:asciiTheme="minorEastAsia" w:eastAsiaTheme="minorEastAsia" w:hAnsiTheme="minorEastAsia" w:cs="宋体" w:hint="eastAsia"/>
          <w:szCs w:val="28"/>
        </w:rPr>
        <w:t>教学</w:t>
      </w:r>
      <w:r w:rsidR="00FE557C" w:rsidRPr="004C2F1F">
        <w:rPr>
          <w:rFonts w:asciiTheme="minorEastAsia" w:eastAsiaTheme="minorEastAsia" w:hAnsiTheme="minorEastAsia" w:cs="宋体" w:hint="eastAsia"/>
          <w:szCs w:val="28"/>
        </w:rPr>
        <w:t>设计、软件修改或优化改进意见、实验指导书编写、专业咨询等技术服务工作</w:t>
      </w:r>
      <w:r w:rsidRPr="004C2F1F">
        <w:rPr>
          <w:rFonts w:asciiTheme="minorEastAsia" w:eastAsiaTheme="minorEastAsia" w:hAnsiTheme="minorEastAsia" w:cs="宋体" w:hint="eastAsia"/>
          <w:color w:val="auto"/>
          <w:szCs w:val="28"/>
        </w:rPr>
        <w:t>，但不需要参与编程实现工作。通过该项目，建设符合互联网时代需要的艺术设计类各专业课程虚拟仿真实验教学软件，促进相关专业与企业合作重构教学内容，优化实验教学体系，丰富艺术设计类专业人才培养方案，拉近产学距离，提升育人质量。</w:t>
      </w:r>
    </w:p>
    <w:p w14:paraId="13139C6D" w14:textId="77777777" w:rsidR="004C2F1F" w:rsidRDefault="004C2F1F" w:rsidP="004C2F1F">
      <w:pPr>
        <w:pStyle w:val="Default"/>
        <w:spacing w:line="360" w:lineRule="auto"/>
        <w:ind w:firstLineChars="200" w:firstLine="480"/>
        <w:rPr>
          <w:rFonts w:asciiTheme="minorEastAsia" w:eastAsiaTheme="minorEastAsia" w:hAnsiTheme="minorEastAsia" w:cs="宋体"/>
          <w:color w:val="auto"/>
          <w:szCs w:val="28"/>
        </w:rPr>
      </w:pPr>
      <w:r w:rsidRPr="004C2F1F">
        <w:rPr>
          <w:rFonts w:asciiTheme="minorEastAsia" w:eastAsiaTheme="minorEastAsia" w:hAnsiTheme="minorEastAsia" w:cs="宋体" w:hint="eastAsia"/>
          <w:color w:val="auto"/>
          <w:szCs w:val="28"/>
        </w:rPr>
        <w:t>该项目建设的具体内容</w:t>
      </w:r>
      <w:r w:rsidR="00FE557C">
        <w:rPr>
          <w:rFonts w:asciiTheme="minorEastAsia" w:eastAsiaTheme="minorEastAsia" w:hAnsiTheme="minorEastAsia" w:cs="宋体" w:hint="eastAsia"/>
          <w:color w:val="auto"/>
          <w:szCs w:val="28"/>
        </w:rPr>
        <w:t>为</w:t>
      </w:r>
      <w:r w:rsidRPr="004C2F1F">
        <w:rPr>
          <w:rFonts w:asciiTheme="minorEastAsia" w:eastAsiaTheme="minorEastAsia" w:hAnsiTheme="minorEastAsia" w:cs="宋体" w:hint="eastAsia"/>
          <w:color w:val="auto"/>
          <w:szCs w:val="28"/>
        </w:rPr>
        <w:t>：摄像机综合实训虚拟仿真实验教学系统。</w:t>
      </w:r>
    </w:p>
    <w:p w14:paraId="7264CF25" w14:textId="77777777" w:rsidR="00B67F2C" w:rsidRPr="004C2F1F" w:rsidRDefault="00D8448D" w:rsidP="00B67F2C">
      <w:pPr>
        <w:pStyle w:val="Default"/>
        <w:spacing w:line="360" w:lineRule="auto"/>
        <w:rPr>
          <w:rFonts w:asciiTheme="minorHAnsi" w:eastAsiaTheme="minorEastAsia" w:cs="Times New Roman"/>
          <w:b/>
          <w:sz w:val="28"/>
        </w:rPr>
      </w:pPr>
      <w:r>
        <w:rPr>
          <w:rFonts w:asciiTheme="minorHAnsi" w:eastAsiaTheme="minorEastAsia" w:cs="Times New Roman" w:hint="eastAsia"/>
          <w:b/>
          <w:sz w:val="28"/>
        </w:rPr>
        <w:t>5</w:t>
      </w:r>
      <w:r>
        <w:rPr>
          <w:rFonts w:asciiTheme="minorHAnsi" w:eastAsiaTheme="minorEastAsia" w:cs="Times New Roman" w:hint="eastAsia"/>
          <w:b/>
          <w:sz w:val="28"/>
        </w:rPr>
        <w:t>）</w:t>
      </w:r>
      <w:r w:rsidR="00B67F2C">
        <w:rPr>
          <w:rFonts w:asciiTheme="minorHAnsi" w:eastAsiaTheme="minorEastAsia" w:cs="Times New Roman" w:hint="eastAsia"/>
          <w:b/>
          <w:sz w:val="28"/>
        </w:rPr>
        <w:t>典型</w:t>
      </w:r>
      <w:r w:rsidR="00B67F2C" w:rsidRPr="004C2F1F">
        <w:rPr>
          <w:rFonts w:asciiTheme="minorHAnsi" w:eastAsiaTheme="minorEastAsia" w:cs="Times New Roman" w:hint="eastAsia"/>
          <w:b/>
          <w:sz w:val="28"/>
        </w:rPr>
        <w:t>虚拟仿真实验</w:t>
      </w:r>
      <w:r w:rsidR="002C75AA">
        <w:rPr>
          <w:rFonts w:asciiTheme="minorHAnsi" w:eastAsiaTheme="minorEastAsia" w:cs="Times New Roman" w:hint="eastAsia"/>
          <w:b/>
          <w:sz w:val="28"/>
        </w:rPr>
        <w:t>项目</w:t>
      </w:r>
      <w:r w:rsidR="00B67F2C" w:rsidRPr="004C2F1F">
        <w:rPr>
          <w:rFonts w:asciiTheme="minorHAnsi" w:eastAsiaTheme="minorEastAsia" w:cs="Times New Roman" w:hint="eastAsia"/>
          <w:b/>
          <w:sz w:val="28"/>
        </w:rPr>
        <w:t>开发</w:t>
      </w:r>
    </w:p>
    <w:p w14:paraId="206BBE92" w14:textId="77777777" w:rsidR="00B67F2C" w:rsidRPr="00B67F2C" w:rsidRDefault="00B67F2C" w:rsidP="00B67F2C">
      <w:pPr>
        <w:pStyle w:val="Default"/>
        <w:spacing w:line="360" w:lineRule="auto"/>
        <w:ind w:firstLineChars="200" w:firstLine="480"/>
        <w:rPr>
          <w:rFonts w:ascii="宋体" w:eastAsia="宋体" w:cs="宋体"/>
          <w:color w:val="auto"/>
          <w:sz w:val="28"/>
          <w:szCs w:val="28"/>
        </w:rPr>
      </w:pPr>
      <w:r w:rsidRPr="004C2F1F">
        <w:rPr>
          <w:rFonts w:asciiTheme="minorEastAsia" w:eastAsiaTheme="minorEastAsia" w:hAnsiTheme="minorEastAsia" w:cs="宋体" w:hint="eastAsia"/>
          <w:color w:val="auto"/>
          <w:szCs w:val="28"/>
        </w:rPr>
        <w:t>面向国内本科高校</w:t>
      </w:r>
      <w:r>
        <w:rPr>
          <w:rFonts w:asciiTheme="minorEastAsia" w:eastAsiaTheme="minorEastAsia" w:hAnsiTheme="minorEastAsia" w:cs="宋体" w:hint="eastAsia"/>
          <w:color w:val="auto"/>
          <w:szCs w:val="28"/>
        </w:rPr>
        <w:t>电子信息类、心理学、公安学、机械、材料、力学、石油、矿业、土木工程、艺术、传媒、体育、</w:t>
      </w:r>
      <w:r w:rsidRPr="00B67F2C">
        <w:rPr>
          <w:rFonts w:asciiTheme="minorEastAsia" w:eastAsiaTheme="minorEastAsia" w:hAnsiTheme="minorEastAsia" w:cs="宋体" w:hint="eastAsia"/>
          <w:color w:val="auto"/>
          <w:szCs w:val="28"/>
        </w:rPr>
        <w:t>生物</w:t>
      </w:r>
      <w:r>
        <w:rPr>
          <w:rFonts w:asciiTheme="minorEastAsia" w:eastAsiaTheme="minorEastAsia" w:hAnsiTheme="minorEastAsia" w:cs="宋体" w:hint="eastAsia"/>
          <w:color w:val="auto"/>
          <w:szCs w:val="28"/>
        </w:rPr>
        <w:t>、</w:t>
      </w:r>
      <w:r w:rsidRPr="00B67F2C">
        <w:rPr>
          <w:rFonts w:asciiTheme="minorEastAsia" w:eastAsiaTheme="minorEastAsia" w:hAnsiTheme="minorEastAsia" w:cs="宋体" w:hint="eastAsia"/>
          <w:color w:val="auto"/>
          <w:szCs w:val="28"/>
        </w:rPr>
        <w:t>制药</w:t>
      </w:r>
      <w:r>
        <w:rPr>
          <w:rFonts w:asciiTheme="minorEastAsia" w:eastAsiaTheme="minorEastAsia" w:hAnsiTheme="minorEastAsia" w:cs="宋体" w:hint="eastAsia"/>
          <w:color w:val="auto"/>
          <w:szCs w:val="28"/>
        </w:rPr>
        <w:t>、</w:t>
      </w:r>
      <w:r w:rsidRPr="00B67F2C">
        <w:rPr>
          <w:rFonts w:asciiTheme="minorEastAsia" w:eastAsiaTheme="minorEastAsia" w:hAnsiTheme="minorEastAsia" w:cs="宋体" w:hint="eastAsia"/>
          <w:color w:val="auto"/>
          <w:szCs w:val="28"/>
        </w:rPr>
        <w:t>建筑</w:t>
      </w:r>
      <w:r>
        <w:rPr>
          <w:rFonts w:asciiTheme="minorEastAsia" w:eastAsiaTheme="minorEastAsia" w:hAnsiTheme="minorEastAsia" w:cs="宋体" w:hint="eastAsia"/>
          <w:color w:val="auto"/>
          <w:szCs w:val="28"/>
        </w:rPr>
        <w:t>、</w:t>
      </w:r>
      <w:r w:rsidRPr="00B67F2C">
        <w:rPr>
          <w:rFonts w:asciiTheme="minorEastAsia" w:eastAsiaTheme="minorEastAsia" w:hAnsiTheme="minorEastAsia" w:cs="宋体" w:hint="eastAsia"/>
          <w:color w:val="auto"/>
          <w:szCs w:val="28"/>
        </w:rPr>
        <w:t>化工</w:t>
      </w:r>
      <w:r>
        <w:rPr>
          <w:rFonts w:asciiTheme="minorEastAsia" w:eastAsiaTheme="minorEastAsia" w:hAnsiTheme="minorEastAsia" w:cs="宋体" w:hint="eastAsia"/>
          <w:color w:val="auto"/>
          <w:szCs w:val="28"/>
        </w:rPr>
        <w:t>、</w:t>
      </w:r>
      <w:r w:rsidRPr="00B67F2C">
        <w:rPr>
          <w:rFonts w:asciiTheme="minorEastAsia" w:eastAsiaTheme="minorEastAsia" w:hAnsiTheme="minorEastAsia" w:cs="宋体" w:hint="eastAsia"/>
          <w:color w:val="auto"/>
          <w:szCs w:val="28"/>
        </w:rPr>
        <w:t>核工程</w:t>
      </w:r>
      <w:r>
        <w:rPr>
          <w:rFonts w:asciiTheme="minorEastAsia" w:eastAsiaTheme="minorEastAsia" w:hAnsiTheme="minorEastAsia" w:cs="宋体" w:hint="eastAsia"/>
          <w:color w:val="auto"/>
          <w:szCs w:val="28"/>
        </w:rPr>
        <w:t>、</w:t>
      </w:r>
      <w:r w:rsidRPr="00B67F2C">
        <w:rPr>
          <w:rFonts w:asciiTheme="minorEastAsia" w:eastAsiaTheme="minorEastAsia" w:hAnsiTheme="minorEastAsia" w:cs="宋体" w:hint="eastAsia"/>
          <w:color w:val="auto"/>
          <w:szCs w:val="28"/>
        </w:rPr>
        <w:t>临床</w:t>
      </w:r>
      <w:r>
        <w:rPr>
          <w:rFonts w:asciiTheme="minorEastAsia" w:eastAsiaTheme="minorEastAsia" w:hAnsiTheme="minorEastAsia" w:cs="宋体" w:hint="eastAsia"/>
          <w:color w:val="auto"/>
          <w:szCs w:val="28"/>
        </w:rPr>
        <w:t>医学、</w:t>
      </w:r>
      <w:r w:rsidRPr="00B67F2C">
        <w:rPr>
          <w:rFonts w:asciiTheme="minorEastAsia" w:eastAsiaTheme="minorEastAsia" w:hAnsiTheme="minorEastAsia" w:cs="宋体" w:hint="eastAsia"/>
          <w:color w:val="auto"/>
          <w:szCs w:val="28"/>
        </w:rPr>
        <w:t>交通</w:t>
      </w:r>
      <w:r>
        <w:rPr>
          <w:rFonts w:asciiTheme="minorEastAsia" w:eastAsiaTheme="minorEastAsia" w:hAnsiTheme="minorEastAsia" w:cs="宋体" w:hint="eastAsia"/>
          <w:color w:val="auto"/>
          <w:szCs w:val="28"/>
        </w:rPr>
        <w:t>运输等</w:t>
      </w:r>
      <w:r w:rsidRPr="004C2F1F">
        <w:rPr>
          <w:rFonts w:asciiTheme="minorEastAsia" w:eastAsiaTheme="minorEastAsia" w:hAnsiTheme="minorEastAsia" w:cs="宋体" w:hint="eastAsia"/>
          <w:color w:val="auto"/>
          <w:szCs w:val="28"/>
        </w:rPr>
        <w:t>专业的院系，由润尼尔提供经费、技术开发、平台的支持，</w:t>
      </w:r>
      <w:r w:rsidRPr="004C2F1F">
        <w:rPr>
          <w:rFonts w:asciiTheme="minorEastAsia" w:eastAsiaTheme="minorEastAsia" w:hAnsiTheme="minorEastAsia" w:cs="宋体" w:hint="eastAsia"/>
          <w:szCs w:val="28"/>
        </w:rPr>
        <w:t>申报单位根据对应专业和课程的培养计划提供</w:t>
      </w:r>
      <w:r>
        <w:rPr>
          <w:rFonts w:asciiTheme="minorEastAsia" w:eastAsiaTheme="minorEastAsia" w:hAnsiTheme="minorEastAsia" w:cs="宋体" w:hint="eastAsia"/>
          <w:szCs w:val="28"/>
        </w:rPr>
        <w:t>实验</w:t>
      </w:r>
      <w:r w:rsidRPr="004C2F1F">
        <w:rPr>
          <w:rFonts w:asciiTheme="minorEastAsia" w:eastAsiaTheme="minorEastAsia" w:hAnsiTheme="minorEastAsia" w:cs="宋体" w:hint="eastAsia"/>
          <w:szCs w:val="28"/>
        </w:rPr>
        <w:t>项目的建设内容、功能需求分析、编写实验脚本、</w:t>
      </w:r>
      <w:r>
        <w:rPr>
          <w:rFonts w:asciiTheme="minorEastAsia" w:eastAsiaTheme="minorEastAsia" w:hAnsiTheme="minorEastAsia" w:cs="宋体" w:hint="eastAsia"/>
          <w:szCs w:val="28"/>
        </w:rPr>
        <w:t>教学</w:t>
      </w:r>
      <w:r w:rsidRPr="004C2F1F">
        <w:rPr>
          <w:rFonts w:asciiTheme="minorEastAsia" w:eastAsiaTheme="minorEastAsia" w:hAnsiTheme="minorEastAsia" w:cs="宋体" w:hint="eastAsia"/>
          <w:szCs w:val="28"/>
        </w:rPr>
        <w:t>设计、软件修改或优化改进意见、实验指导书编写、专业咨询等技术服务工作</w:t>
      </w:r>
      <w:r w:rsidRPr="004C2F1F">
        <w:rPr>
          <w:rFonts w:asciiTheme="minorEastAsia" w:eastAsiaTheme="minorEastAsia" w:hAnsiTheme="minorEastAsia" w:cs="宋体" w:hint="eastAsia"/>
          <w:color w:val="auto"/>
          <w:szCs w:val="28"/>
        </w:rPr>
        <w:t>，但不需要参与编程实现工作。通过该项目，建设符合互联网时代需要的各专业课程虚拟仿真实验教学</w:t>
      </w:r>
      <w:r>
        <w:rPr>
          <w:rFonts w:asciiTheme="minorEastAsia" w:eastAsiaTheme="minorEastAsia" w:hAnsiTheme="minorEastAsia" w:cs="宋体" w:hint="eastAsia"/>
          <w:color w:val="auto"/>
          <w:szCs w:val="28"/>
        </w:rPr>
        <w:t>资源</w:t>
      </w:r>
      <w:r w:rsidRPr="004C2F1F">
        <w:rPr>
          <w:rFonts w:asciiTheme="minorEastAsia" w:eastAsiaTheme="minorEastAsia" w:hAnsiTheme="minorEastAsia" w:cs="宋体" w:hint="eastAsia"/>
          <w:color w:val="auto"/>
          <w:szCs w:val="28"/>
        </w:rPr>
        <w:t>，促进相关专业与企业合作重构教学内容，优化实验教学体系，丰富专业人才培养方案，拉近产学距离，提升育人质量。</w:t>
      </w:r>
      <w:r>
        <w:rPr>
          <w:rFonts w:asciiTheme="minorEastAsia" w:eastAsiaTheme="minorEastAsia" w:hAnsiTheme="minorEastAsia" w:cs="宋体" w:hint="eastAsia"/>
          <w:color w:val="auto"/>
          <w:szCs w:val="28"/>
        </w:rPr>
        <w:t>实验项目</w:t>
      </w:r>
      <w:r w:rsidR="002C75AA">
        <w:rPr>
          <w:rFonts w:asciiTheme="minorEastAsia" w:eastAsiaTheme="minorEastAsia" w:hAnsiTheme="minorEastAsia" w:cs="宋体" w:hint="eastAsia"/>
          <w:color w:val="auto"/>
          <w:szCs w:val="28"/>
        </w:rPr>
        <w:t>的建设要有其必要性，最好为真实实验难以开展的实验项目。</w:t>
      </w:r>
    </w:p>
    <w:p w14:paraId="607AB1E4" w14:textId="77777777" w:rsidR="006C5985" w:rsidRPr="004C2F1F" w:rsidRDefault="00D8448D" w:rsidP="00B67F2C">
      <w:pPr>
        <w:pStyle w:val="Default"/>
        <w:spacing w:line="360" w:lineRule="auto"/>
        <w:rPr>
          <w:rFonts w:asciiTheme="minorHAnsi" w:eastAsiaTheme="minorEastAsia" w:cs="Times New Roman"/>
          <w:b/>
          <w:sz w:val="28"/>
        </w:rPr>
      </w:pPr>
      <w:r>
        <w:rPr>
          <w:rFonts w:asciiTheme="minorHAnsi" w:eastAsiaTheme="minorEastAsia" w:cs="Times New Roman" w:hint="eastAsia"/>
          <w:b/>
          <w:sz w:val="28"/>
        </w:rPr>
        <w:t>6</w:t>
      </w:r>
      <w:r w:rsidR="006C5985" w:rsidRPr="004C2F1F">
        <w:rPr>
          <w:rFonts w:asciiTheme="minorHAnsi" w:eastAsiaTheme="minorEastAsia" w:cs="Times New Roman" w:hint="eastAsia"/>
          <w:b/>
          <w:sz w:val="28"/>
        </w:rPr>
        <w:t>）</w:t>
      </w:r>
      <w:r w:rsidR="00570376" w:rsidRPr="004C2F1F">
        <w:rPr>
          <w:rFonts w:asciiTheme="minorHAnsi" w:eastAsiaTheme="minorEastAsia" w:cs="Times New Roman"/>
          <w:b/>
          <w:sz w:val="28"/>
        </w:rPr>
        <w:t>校级实验教学与实验室管理平台开发</w:t>
      </w:r>
    </w:p>
    <w:p w14:paraId="5E076346" w14:textId="77777777" w:rsidR="00570376" w:rsidRPr="004C2F1F" w:rsidRDefault="006C5985" w:rsidP="004C2F1F">
      <w:pPr>
        <w:pStyle w:val="Default"/>
        <w:spacing w:line="360" w:lineRule="auto"/>
        <w:rPr>
          <w:rFonts w:asciiTheme="minorEastAsia" w:eastAsiaTheme="minorEastAsia" w:hAnsiTheme="minorEastAsia" w:cs="宋体"/>
          <w:szCs w:val="28"/>
        </w:rPr>
      </w:pPr>
      <w:r w:rsidRPr="004C2F1F">
        <w:rPr>
          <w:rFonts w:asciiTheme="minorHAnsi" w:eastAsiaTheme="minorEastAsia" w:cs="Times New Roman" w:hint="eastAsia"/>
          <w:b/>
          <w:sz w:val="28"/>
        </w:rPr>
        <w:t xml:space="preserve">       </w:t>
      </w:r>
      <w:r w:rsidR="00570376" w:rsidRPr="004C2F1F">
        <w:rPr>
          <w:rFonts w:asciiTheme="minorEastAsia" w:eastAsiaTheme="minorEastAsia" w:hAnsiTheme="minorEastAsia" w:cs="宋体" w:hint="eastAsia"/>
          <w:szCs w:val="28"/>
        </w:rPr>
        <w:t>本项目主要面向国内本科高校负责</w:t>
      </w:r>
      <w:r w:rsidR="00EC3218" w:rsidRPr="004C2F1F">
        <w:rPr>
          <w:rFonts w:asciiTheme="minorEastAsia" w:eastAsiaTheme="minorEastAsia" w:hAnsiTheme="minorEastAsia" w:cs="宋体" w:hint="eastAsia"/>
          <w:szCs w:val="28"/>
        </w:rPr>
        <w:t>全校</w:t>
      </w:r>
      <w:r w:rsidR="00570376" w:rsidRPr="004C2F1F">
        <w:rPr>
          <w:rFonts w:asciiTheme="minorEastAsia" w:eastAsiaTheme="minorEastAsia" w:hAnsiTheme="minorEastAsia" w:cs="宋体" w:hint="eastAsia"/>
          <w:szCs w:val="28"/>
        </w:rPr>
        <w:t>实验室</w:t>
      </w:r>
      <w:r w:rsidR="00EC3218" w:rsidRPr="004C2F1F">
        <w:rPr>
          <w:rFonts w:asciiTheme="minorEastAsia" w:eastAsiaTheme="minorEastAsia" w:hAnsiTheme="minorEastAsia" w:cs="宋体" w:hint="eastAsia"/>
          <w:szCs w:val="28"/>
        </w:rPr>
        <w:t>建设和</w:t>
      </w:r>
      <w:r w:rsidR="00570376" w:rsidRPr="004C2F1F">
        <w:rPr>
          <w:rFonts w:asciiTheme="minorEastAsia" w:eastAsiaTheme="minorEastAsia" w:hAnsiTheme="minorEastAsia" w:cs="宋体" w:hint="eastAsia"/>
          <w:szCs w:val="28"/>
        </w:rPr>
        <w:t>管理业务的职能部门,比如教务处、实验室设备处等，由润尼尔提供经费、技术开发、平台的支持，</w:t>
      </w:r>
      <w:r w:rsidR="00EC3218" w:rsidRPr="004C2F1F">
        <w:rPr>
          <w:rFonts w:asciiTheme="minorEastAsia" w:eastAsiaTheme="minorEastAsia" w:hAnsiTheme="minorEastAsia" w:cs="宋体" w:hint="eastAsia"/>
          <w:szCs w:val="28"/>
        </w:rPr>
        <w:t>申报单位</w:t>
      </w:r>
      <w:r w:rsidR="00570376" w:rsidRPr="004C2F1F">
        <w:rPr>
          <w:rFonts w:asciiTheme="minorEastAsia" w:eastAsiaTheme="minorEastAsia" w:hAnsiTheme="minorEastAsia" w:cs="宋体" w:hint="eastAsia"/>
          <w:szCs w:val="28"/>
        </w:rPr>
        <w:t>结合</w:t>
      </w:r>
      <w:r w:rsidR="00EC3218" w:rsidRPr="004C2F1F">
        <w:rPr>
          <w:rFonts w:asciiTheme="minorEastAsia" w:eastAsiaTheme="minorEastAsia" w:hAnsiTheme="minorEastAsia" w:cs="宋体" w:hint="eastAsia"/>
          <w:szCs w:val="28"/>
        </w:rPr>
        <w:t>学校</w:t>
      </w:r>
      <w:r w:rsidR="00570376" w:rsidRPr="004C2F1F">
        <w:rPr>
          <w:rFonts w:asciiTheme="minorEastAsia" w:eastAsiaTheme="minorEastAsia" w:hAnsiTheme="minorEastAsia" w:cs="宋体" w:hint="eastAsia"/>
          <w:szCs w:val="28"/>
        </w:rPr>
        <w:t>实验教学与实验室管理实际情况，</w:t>
      </w:r>
      <w:r w:rsidR="00EC3218" w:rsidRPr="004C2F1F">
        <w:rPr>
          <w:rFonts w:asciiTheme="minorEastAsia" w:eastAsiaTheme="minorEastAsia" w:hAnsiTheme="minorEastAsia" w:cs="宋体" w:hint="eastAsia"/>
          <w:szCs w:val="28"/>
        </w:rPr>
        <w:t>提供项目的建设内容、功能需求分析、软件设计、软件修改或优化改进意见、专业咨询等技术服务工作，但不需要参与编程实现工作。最后</w:t>
      </w:r>
      <w:r w:rsidR="00570376" w:rsidRPr="004C2F1F">
        <w:rPr>
          <w:rFonts w:asciiTheme="minorEastAsia" w:eastAsiaTheme="minorEastAsia" w:hAnsiTheme="minorEastAsia" w:cs="宋体" w:hint="eastAsia"/>
          <w:szCs w:val="28"/>
        </w:rPr>
        <w:t>建设符合实际工作需求的，集运行检查、数据统计、事务处理为一体的校级实验教学与实验室管理平台并推广应用，推动高校实验室管理规范化和信息化进程。</w:t>
      </w:r>
    </w:p>
    <w:p w14:paraId="5C786066" w14:textId="77777777" w:rsidR="00BA606F" w:rsidRPr="004C2F1F" w:rsidRDefault="00BA606F" w:rsidP="00CE6AD4">
      <w:pPr>
        <w:pStyle w:val="2"/>
        <w:numPr>
          <w:ilvl w:val="0"/>
          <w:numId w:val="9"/>
        </w:numPr>
      </w:pPr>
      <w:r w:rsidRPr="004C2F1F">
        <w:lastRenderedPageBreak/>
        <w:t>实践条件建设项目</w:t>
      </w:r>
    </w:p>
    <w:p w14:paraId="11171F72" w14:textId="77777777" w:rsidR="005E36EE" w:rsidRPr="004C2F1F" w:rsidRDefault="005E36EE" w:rsidP="00C55B72">
      <w:pPr>
        <w:pStyle w:val="Default"/>
        <w:spacing w:line="360" w:lineRule="auto"/>
        <w:ind w:firstLineChars="200" w:firstLine="480"/>
        <w:rPr>
          <w:rFonts w:ascii="宋体" w:eastAsia="宋体" w:cs="宋体"/>
          <w:sz w:val="28"/>
          <w:szCs w:val="28"/>
        </w:rPr>
      </w:pPr>
      <w:r w:rsidRPr="004C2F1F">
        <w:rPr>
          <w:rFonts w:asciiTheme="minorEastAsia" w:eastAsiaTheme="minorEastAsia" w:hAnsiTheme="minorEastAsia" w:cs="宋体" w:hint="eastAsia"/>
          <w:szCs w:val="28"/>
        </w:rPr>
        <w:t>本项目面向本科</w:t>
      </w:r>
      <w:r w:rsidR="001D4669" w:rsidRPr="004C2F1F">
        <w:rPr>
          <w:rFonts w:asciiTheme="minorEastAsia" w:eastAsiaTheme="minorEastAsia" w:hAnsiTheme="minorEastAsia" w:cs="宋体" w:hint="eastAsia"/>
          <w:szCs w:val="28"/>
        </w:rPr>
        <w:t>高校开设</w:t>
      </w:r>
      <w:r w:rsidR="00076291" w:rsidRPr="004C2F1F">
        <w:rPr>
          <w:rFonts w:asciiTheme="minorEastAsia" w:eastAsiaTheme="minorEastAsia" w:hAnsiTheme="minorEastAsia" w:cs="宋体" w:hint="eastAsia"/>
          <w:szCs w:val="28"/>
        </w:rPr>
        <w:t>的</w:t>
      </w:r>
      <w:r w:rsidR="001D4669" w:rsidRPr="004C2F1F">
        <w:rPr>
          <w:rFonts w:asciiTheme="minorEastAsia" w:eastAsiaTheme="minorEastAsia" w:hAnsiTheme="minorEastAsia" w:cs="宋体" w:hint="eastAsia"/>
          <w:szCs w:val="28"/>
        </w:rPr>
        <w:t>模拟电路、数字电路、</w:t>
      </w:r>
      <w:r w:rsidR="00B92464">
        <w:rPr>
          <w:rFonts w:asciiTheme="minorEastAsia" w:eastAsiaTheme="minorEastAsia" w:hAnsiTheme="minorEastAsia" w:cs="宋体" w:hint="eastAsia"/>
          <w:szCs w:val="28"/>
        </w:rPr>
        <w:t>电路分析、</w:t>
      </w:r>
      <w:r w:rsidR="001D4669" w:rsidRPr="004C2F1F">
        <w:rPr>
          <w:rFonts w:asciiTheme="minorEastAsia" w:eastAsiaTheme="minorEastAsia" w:hAnsiTheme="minorEastAsia" w:cs="宋体" w:hint="eastAsia"/>
          <w:szCs w:val="28"/>
        </w:rPr>
        <w:t>高频电子线路、信号与系统等相关课程的电子信息类专业院系</w:t>
      </w:r>
      <w:r w:rsidRPr="004C2F1F">
        <w:rPr>
          <w:rFonts w:asciiTheme="minorEastAsia" w:eastAsiaTheme="minorEastAsia" w:hAnsiTheme="minorEastAsia" w:cs="宋体" w:hint="eastAsia"/>
          <w:szCs w:val="28"/>
        </w:rPr>
        <w:t>，由</w:t>
      </w:r>
      <w:r w:rsidR="001D4669" w:rsidRPr="004C2F1F">
        <w:rPr>
          <w:rFonts w:asciiTheme="minorEastAsia" w:eastAsiaTheme="minorEastAsia" w:hAnsiTheme="minorEastAsia" w:cs="宋体" w:hint="eastAsia"/>
          <w:szCs w:val="28"/>
        </w:rPr>
        <w:t>润尼尔</w:t>
      </w:r>
      <w:r w:rsidRPr="004C2F1F">
        <w:rPr>
          <w:rFonts w:asciiTheme="minorEastAsia" w:eastAsiaTheme="minorEastAsia" w:hAnsiTheme="minorEastAsia" w:cs="宋体" w:hint="eastAsia"/>
          <w:szCs w:val="28"/>
        </w:rPr>
        <w:t>提供相关课程的虚拟仿真教学软件及</w:t>
      </w:r>
      <w:r w:rsidR="001D4669" w:rsidRPr="004C2F1F">
        <w:rPr>
          <w:rFonts w:asciiTheme="minorEastAsia" w:eastAsiaTheme="minorEastAsia" w:hAnsiTheme="minorEastAsia" w:cs="宋体" w:hint="eastAsia"/>
          <w:szCs w:val="28"/>
        </w:rPr>
        <w:t>管理</w:t>
      </w:r>
      <w:r w:rsidRPr="004C2F1F">
        <w:rPr>
          <w:rFonts w:asciiTheme="minorEastAsia" w:eastAsiaTheme="minorEastAsia" w:hAnsiTheme="minorEastAsia" w:cs="宋体" w:hint="eastAsia"/>
          <w:szCs w:val="28"/>
        </w:rPr>
        <w:t>平台，</w:t>
      </w:r>
      <w:r w:rsidR="001D4669" w:rsidRPr="004C2F1F">
        <w:rPr>
          <w:rFonts w:asciiTheme="minorEastAsia" w:eastAsiaTheme="minorEastAsia" w:hAnsiTheme="minorEastAsia" w:cs="宋体" w:hint="eastAsia"/>
          <w:szCs w:val="28"/>
        </w:rPr>
        <w:t>联合高校建设“校企共建虚拟仿真实验教学中心”</w:t>
      </w:r>
      <w:r w:rsidRPr="004C2F1F">
        <w:rPr>
          <w:rFonts w:asciiTheme="minorEastAsia" w:eastAsiaTheme="minorEastAsia" w:hAnsiTheme="minorEastAsia" w:cs="宋体" w:hint="eastAsia"/>
          <w:szCs w:val="28"/>
        </w:rPr>
        <w:t>，</w:t>
      </w:r>
      <w:r w:rsidR="001D4669" w:rsidRPr="004C2F1F">
        <w:rPr>
          <w:rFonts w:asciiTheme="minorEastAsia" w:eastAsiaTheme="minorEastAsia" w:hAnsiTheme="minorEastAsia" w:cs="宋体" w:hint="eastAsia"/>
          <w:szCs w:val="28"/>
        </w:rPr>
        <w:t>开展相应课程虚拟仿真实验教学应用。</w:t>
      </w:r>
      <w:r w:rsidRPr="004C2F1F">
        <w:rPr>
          <w:rFonts w:asciiTheme="minorEastAsia" w:eastAsiaTheme="minorEastAsia" w:hAnsiTheme="minorEastAsia" w:cs="宋体" w:hint="eastAsia"/>
          <w:szCs w:val="28"/>
        </w:rPr>
        <w:t>重构</w:t>
      </w:r>
      <w:r w:rsidR="001D4669" w:rsidRPr="004C2F1F">
        <w:rPr>
          <w:rFonts w:asciiTheme="minorEastAsia" w:eastAsiaTheme="minorEastAsia" w:hAnsiTheme="minorEastAsia" w:cs="宋体" w:hint="eastAsia"/>
          <w:szCs w:val="28"/>
        </w:rPr>
        <w:t>相关课程实验</w:t>
      </w:r>
      <w:r w:rsidRPr="004C2F1F">
        <w:rPr>
          <w:rFonts w:asciiTheme="minorEastAsia" w:eastAsiaTheme="minorEastAsia" w:hAnsiTheme="minorEastAsia" w:cs="宋体" w:hint="eastAsia"/>
          <w:szCs w:val="28"/>
        </w:rPr>
        <w:t>教学内容，优化实践体系，丰富培养方案，提升育人质量，推动高校应用型、创新型、复合型人才培养。</w:t>
      </w:r>
    </w:p>
    <w:p w14:paraId="3F1E0B97" w14:textId="77777777" w:rsidR="00BA606F" w:rsidRPr="004C2F1F" w:rsidRDefault="00BA606F" w:rsidP="00CE6AD4">
      <w:pPr>
        <w:pStyle w:val="2"/>
        <w:numPr>
          <w:ilvl w:val="0"/>
          <w:numId w:val="9"/>
        </w:numPr>
      </w:pPr>
      <w:r w:rsidRPr="004C2F1F">
        <w:t>校外实践基地建设项目</w:t>
      </w:r>
    </w:p>
    <w:p w14:paraId="7EAF7C04" w14:textId="77777777" w:rsidR="005236C5" w:rsidRPr="004C2F1F" w:rsidRDefault="00A875EC" w:rsidP="00A875EC">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润尼尔联合高校共同制订参加实习实训学生的管理办法，共同参与学生实习实训过程管理，同时润尼尔将为每位参加实习实训学生提供导师，由企业指导教师指导、培养并参与实际项目工作，快速提升学生的业务技能，从而不断提高实习实训的效果和质量。</w:t>
      </w:r>
    </w:p>
    <w:p w14:paraId="2D358F54" w14:textId="77777777" w:rsidR="004454B3" w:rsidRPr="004C2F1F" w:rsidRDefault="005236C5" w:rsidP="004454B3">
      <w:pPr>
        <w:pStyle w:val="Default"/>
        <w:spacing w:line="360" w:lineRule="auto"/>
        <w:ind w:firstLine="560"/>
        <w:rPr>
          <w:rFonts w:asciiTheme="minorEastAsia" w:eastAsiaTheme="minorEastAsia" w:hAnsiTheme="minorEastAsia" w:cs="宋体"/>
          <w:szCs w:val="28"/>
        </w:rPr>
      </w:pPr>
      <w:r w:rsidRPr="004C2F1F">
        <w:rPr>
          <w:rFonts w:asciiTheme="minorEastAsia" w:eastAsiaTheme="minorEastAsia" w:hAnsiTheme="minorEastAsia" w:cs="宋体"/>
          <w:szCs w:val="28"/>
        </w:rPr>
        <w:t>主要</w:t>
      </w:r>
      <w:r w:rsidR="00C74C06" w:rsidRPr="004C2F1F">
        <w:rPr>
          <w:rFonts w:asciiTheme="minorEastAsia" w:eastAsiaTheme="minorEastAsia" w:hAnsiTheme="minorEastAsia" w:cs="宋体" w:hint="eastAsia"/>
          <w:szCs w:val="28"/>
        </w:rPr>
        <w:t>面向</w:t>
      </w:r>
      <w:r w:rsidRPr="004C2F1F">
        <w:rPr>
          <w:rFonts w:asciiTheme="minorEastAsia" w:eastAsiaTheme="minorEastAsia" w:hAnsiTheme="minorEastAsia" w:cs="宋体"/>
          <w:szCs w:val="28"/>
        </w:rPr>
        <w:t>本科高</w:t>
      </w:r>
      <w:r w:rsidR="00C6551C" w:rsidRPr="004C2F1F">
        <w:rPr>
          <w:rFonts w:asciiTheme="minorEastAsia" w:eastAsiaTheme="minorEastAsia" w:hAnsiTheme="minorEastAsia" w:cs="宋体" w:hint="eastAsia"/>
          <w:szCs w:val="28"/>
        </w:rPr>
        <w:t>校</w:t>
      </w:r>
      <w:r w:rsidR="006C5985" w:rsidRPr="004C2F1F">
        <w:rPr>
          <w:rFonts w:asciiTheme="minorEastAsia" w:eastAsiaTheme="minorEastAsia" w:hAnsiTheme="minorEastAsia" w:cs="宋体" w:hint="eastAsia"/>
          <w:szCs w:val="28"/>
        </w:rPr>
        <w:t>开设</w:t>
      </w:r>
      <w:r w:rsidRPr="004C2F1F">
        <w:rPr>
          <w:rFonts w:asciiTheme="minorEastAsia" w:eastAsiaTheme="minorEastAsia" w:hAnsiTheme="minorEastAsia" w:cs="宋体"/>
          <w:szCs w:val="28"/>
        </w:rPr>
        <w:t>计算机</w:t>
      </w:r>
      <w:r w:rsidR="0021383F" w:rsidRPr="004C2F1F">
        <w:rPr>
          <w:rFonts w:asciiTheme="minorEastAsia" w:eastAsiaTheme="minorEastAsia" w:hAnsiTheme="minorEastAsia" w:cs="宋体" w:hint="eastAsia"/>
          <w:szCs w:val="28"/>
        </w:rPr>
        <w:t>、</w:t>
      </w:r>
      <w:r w:rsidR="00B92464">
        <w:rPr>
          <w:rFonts w:asciiTheme="minorEastAsia" w:eastAsiaTheme="minorEastAsia" w:hAnsiTheme="minorEastAsia" w:cs="宋体" w:hint="eastAsia"/>
          <w:szCs w:val="28"/>
        </w:rPr>
        <w:t>软件工程、工业设计、</w:t>
      </w:r>
      <w:r w:rsidR="0021383F" w:rsidRPr="004C2F1F">
        <w:rPr>
          <w:rFonts w:asciiTheme="minorEastAsia" w:eastAsiaTheme="minorEastAsia" w:hAnsiTheme="minorEastAsia" w:cs="宋体" w:hint="eastAsia"/>
          <w:szCs w:val="28"/>
        </w:rPr>
        <w:t>数字媒体技术</w:t>
      </w:r>
      <w:r w:rsidRPr="004C2F1F">
        <w:rPr>
          <w:rFonts w:asciiTheme="minorEastAsia" w:eastAsiaTheme="minorEastAsia" w:hAnsiTheme="minorEastAsia" w:cs="宋体"/>
          <w:szCs w:val="28"/>
        </w:rPr>
        <w:t>及相关专业</w:t>
      </w:r>
      <w:r w:rsidR="00C74C06" w:rsidRPr="004C2F1F">
        <w:rPr>
          <w:rFonts w:asciiTheme="minorEastAsia" w:eastAsiaTheme="minorEastAsia" w:hAnsiTheme="minorEastAsia" w:cs="宋体" w:hint="eastAsia"/>
          <w:szCs w:val="28"/>
        </w:rPr>
        <w:t>的院校</w:t>
      </w:r>
      <w:r w:rsidRPr="004C2F1F">
        <w:rPr>
          <w:rFonts w:asciiTheme="minorEastAsia" w:eastAsiaTheme="minorEastAsia" w:hAnsiTheme="minorEastAsia" w:cs="宋体"/>
          <w:szCs w:val="28"/>
        </w:rPr>
        <w:t>，</w:t>
      </w:r>
      <w:r w:rsidR="00C74C06" w:rsidRPr="004C2F1F">
        <w:rPr>
          <w:rFonts w:asciiTheme="minorEastAsia" w:eastAsiaTheme="minorEastAsia" w:hAnsiTheme="minorEastAsia" w:cs="宋体" w:hint="eastAsia"/>
          <w:szCs w:val="28"/>
        </w:rPr>
        <w:t>润尼尔提供的实习实训岗位有</w:t>
      </w:r>
      <w:r w:rsidR="00C74C06" w:rsidRPr="004C2F1F">
        <w:rPr>
          <w:rFonts w:asciiTheme="minorEastAsia" w:eastAsiaTheme="minorEastAsia" w:hAnsiTheme="minorEastAsia" w:cs="宋体"/>
          <w:szCs w:val="28"/>
        </w:rPr>
        <w:t>Java</w:t>
      </w:r>
      <w:r w:rsidR="00C74C06" w:rsidRPr="004C2F1F">
        <w:rPr>
          <w:rFonts w:asciiTheme="minorEastAsia" w:eastAsiaTheme="minorEastAsia" w:hAnsiTheme="minorEastAsia" w:cs="宋体" w:hint="eastAsia"/>
          <w:szCs w:val="28"/>
        </w:rPr>
        <w:t>开发工程师、产品专员、</w:t>
      </w:r>
      <w:r w:rsidR="00C74C06" w:rsidRPr="004C2F1F">
        <w:rPr>
          <w:rFonts w:asciiTheme="minorEastAsia" w:eastAsiaTheme="minorEastAsia" w:hAnsiTheme="minorEastAsia" w:cs="宋体"/>
          <w:szCs w:val="28"/>
        </w:rPr>
        <w:t>U3D</w:t>
      </w:r>
      <w:r w:rsidR="00C74C06" w:rsidRPr="004C2F1F">
        <w:rPr>
          <w:rFonts w:asciiTheme="minorEastAsia" w:eastAsiaTheme="minorEastAsia" w:hAnsiTheme="minorEastAsia" w:cs="宋体" w:hint="eastAsia"/>
          <w:szCs w:val="28"/>
        </w:rPr>
        <w:t>开发工程师、三维建模美工、</w:t>
      </w:r>
      <w:r w:rsidR="00C74C06" w:rsidRPr="004C2F1F">
        <w:rPr>
          <w:rFonts w:asciiTheme="minorEastAsia" w:eastAsiaTheme="minorEastAsia" w:hAnsiTheme="minorEastAsia" w:cs="宋体"/>
          <w:szCs w:val="28"/>
        </w:rPr>
        <w:t>C++</w:t>
      </w:r>
      <w:r w:rsidR="00C74C06" w:rsidRPr="004C2F1F">
        <w:rPr>
          <w:rFonts w:asciiTheme="minorEastAsia" w:eastAsiaTheme="minorEastAsia" w:hAnsiTheme="minorEastAsia" w:cs="宋体" w:hint="eastAsia"/>
          <w:szCs w:val="28"/>
        </w:rPr>
        <w:t>开发工程师、算法工程师、前端工程师、技术支持工程师等岗位</w:t>
      </w:r>
      <w:r w:rsidR="00A875EC" w:rsidRPr="004C2F1F">
        <w:rPr>
          <w:rFonts w:asciiTheme="minorEastAsia" w:eastAsiaTheme="minorEastAsia" w:hAnsiTheme="minorEastAsia" w:cs="宋体" w:hint="eastAsia"/>
          <w:szCs w:val="28"/>
        </w:rPr>
        <w:t>。</w:t>
      </w:r>
    </w:p>
    <w:p w14:paraId="7AC85650" w14:textId="77777777" w:rsidR="00BA606F" w:rsidRPr="004C2F1F" w:rsidRDefault="004454B3" w:rsidP="004454B3">
      <w:pPr>
        <w:pStyle w:val="Default"/>
        <w:spacing w:line="360" w:lineRule="auto"/>
        <w:ind w:firstLine="56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实习周期最少须达到三个月，实习地点：北京、武汉。</w:t>
      </w:r>
    </w:p>
    <w:p w14:paraId="72A4423B" w14:textId="77777777" w:rsidR="00164FA7" w:rsidRPr="004C2F1F" w:rsidRDefault="006D77B6" w:rsidP="00CE6AD4">
      <w:pPr>
        <w:pStyle w:val="1"/>
        <w:numPr>
          <w:ilvl w:val="0"/>
          <w:numId w:val="7"/>
        </w:numPr>
        <w:spacing w:line="240" w:lineRule="auto"/>
        <w:ind w:left="141" w:hanging="141"/>
        <w:jc w:val="left"/>
        <w:rPr>
          <w:rFonts w:ascii="SimSun" w:eastAsia="SimSun" w:hAnsi="SimSun" w:cs="SimSun"/>
          <w:sz w:val="32"/>
          <w:szCs w:val="32"/>
        </w:rPr>
      </w:pPr>
      <w:r w:rsidRPr="004C2F1F">
        <w:rPr>
          <w:rFonts w:ascii="SimSun" w:eastAsia="SimSun" w:hAnsi="SimSun" w:cs="SimSun" w:hint="eastAsia"/>
          <w:sz w:val="32"/>
          <w:szCs w:val="32"/>
        </w:rPr>
        <w:t>申报条件</w:t>
      </w:r>
    </w:p>
    <w:p w14:paraId="228DC55A" w14:textId="77777777" w:rsidR="00552940" w:rsidRPr="004C2F1F" w:rsidRDefault="00552940" w:rsidP="00552940">
      <w:pPr>
        <w:pStyle w:val="2"/>
        <w:numPr>
          <w:ilvl w:val="0"/>
          <w:numId w:val="17"/>
        </w:numPr>
        <w:spacing w:line="240" w:lineRule="auto"/>
      </w:pPr>
      <w:r w:rsidRPr="004C2F1F">
        <w:t>教学内容和课程体系改革项目</w:t>
      </w:r>
    </w:p>
    <w:p w14:paraId="33D8C12C" w14:textId="77777777" w:rsidR="00F47F72" w:rsidRPr="004C2F1F" w:rsidRDefault="004830D5" w:rsidP="006C5985">
      <w:pPr>
        <w:pStyle w:val="Default"/>
        <w:spacing w:line="360" w:lineRule="auto"/>
        <w:rPr>
          <w:rFonts w:asciiTheme="minorHAnsi" w:eastAsiaTheme="minorEastAsia" w:cs="Times New Roman"/>
          <w:b/>
          <w:sz w:val="28"/>
        </w:rPr>
      </w:pPr>
      <w:r w:rsidRPr="004C2F1F">
        <w:rPr>
          <w:rFonts w:asciiTheme="minorHAnsi" w:eastAsiaTheme="minorEastAsia" w:cs="Times New Roman" w:hint="eastAsia"/>
          <w:b/>
          <w:sz w:val="28"/>
        </w:rPr>
        <w:t>1</w:t>
      </w:r>
      <w:r w:rsidR="006C5985" w:rsidRPr="004C2F1F">
        <w:rPr>
          <w:rFonts w:asciiTheme="minorHAnsi" w:eastAsiaTheme="minorEastAsia" w:cs="Times New Roman" w:hint="eastAsia"/>
          <w:b/>
          <w:sz w:val="28"/>
        </w:rPr>
        <w:t>~</w:t>
      </w:r>
      <w:r w:rsidR="002C75AA">
        <w:rPr>
          <w:rFonts w:asciiTheme="minorHAnsi" w:eastAsiaTheme="minorEastAsia" w:cs="Times New Roman" w:hint="eastAsia"/>
          <w:b/>
          <w:sz w:val="28"/>
        </w:rPr>
        <w:t>5</w:t>
      </w:r>
      <w:r w:rsidR="006C5985" w:rsidRPr="004C2F1F">
        <w:rPr>
          <w:rFonts w:asciiTheme="minorHAnsi" w:eastAsiaTheme="minorEastAsia" w:cs="Times New Roman" w:hint="eastAsia"/>
          <w:b/>
          <w:sz w:val="28"/>
        </w:rPr>
        <w:t>)</w:t>
      </w:r>
      <w:r w:rsidR="00F47F72" w:rsidRPr="004C2F1F">
        <w:rPr>
          <w:rFonts w:asciiTheme="minorHAnsi" w:eastAsiaTheme="minorEastAsia" w:cs="Times New Roman" w:hint="eastAsia"/>
          <w:b/>
          <w:sz w:val="28"/>
        </w:rPr>
        <w:t>公安刑侦类</w:t>
      </w:r>
      <w:r w:rsidR="00C55B72" w:rsidRPr="004C2F1F">
        <w:rPr>
          <w:rFonts w:asciiTheme="minorHAnsi" w:eastAsiaTheme="minorEastAsia" w:cs="Times New Roman" w:hint="eastAsia"/>
          <w:b/>
          <w:sz w:val="28"/>
        </w:rPr>
        <w:t>、材料类、石油矿业</w:t>
      </w:r>
      <w:r w:rsidR="004C2F1F">
        <w:rPr>
          <w:rFonts w:asciiTheme="minorHAnsi" w:eastAsiaTheme="minorEastAsia" w:cs="Times New Roman" w:hint="eastAsia"/>
          <w:b/>
          <w:sz w:val="28"/>
        </w:rPr>
        <w:t>、</w:t>
      </w:r>
      <w:r w:rsidR="004C2F1F" w:rsidRPr="004C2F1F">
        <w:rPr>
          <w:rFonts w:asciiTheme="minorHAnsi" w:eastAsiaTheme="minorEastAsia" w:cs="Times New Roman" w:hint="eastAsia"/>
          <w:b/>
          <w:sz w:val="28"/>
        </w:rPr>
        <w:t>艺术</w:t>
      </w:r>
      <w:r w:rsidR="00C55B72" w:rsidRPr="004C2F1F">
        <w:rPr>
          <w:rFonts w:asciiTheme="minorHAnsi" w:eastAsiaTheme="minorEastAsia" w:cs="Times New Roman" w:hint="eastAsia"/>
          <w:b/>
          <w:sz w:val="28"/>
        </w:rPr>
        <w:t>类虚拟仿真实验教学软件开发</w:t>
      </w:r>
      <w:r w:rsidR="002C75AA">
        <w:rPr>
          <w:rFonts w:asciiTheme="minorHAnsi" w:eastAsiaTheme="minorEastAsia" w:cs="Times New Roman" w:hint="eastAsia"/>
          <w:b/>
          <w:sz w:val="28"/>
        </w:rPr>
        <w:t>/</w:t>
      </w:r>
      <w:r w:rsidR="002C75AA">
        <w:rPr>
          <w:rFonts w:asciiTheme="minorHAnsi" w:eastAsiaTheme="minorEastAsia" w:cs="Times New Roman" w:hint="eastAsia"/>
          <w:b/>
          <w:sz w:val="28"/>
        </w:rPr>
        <w:t>典型</w:t>
      </w:r>
      <w:r w:rsidR="002C75AA" w:rsidRPr="004C2F1F">
        <w:rPr>
          <w:rFonts w:asciiTheme="minorHAnsi" w:eastAsiaTheme="minorEastAsia" w:cs="Times New Roman" w:hint="eastAsia"/>
          <w:b/>
          <w:sz w:val="28"/>
        </w:rPr>
        <w:t>虚拟仿真实验</w:t>
      </w:r>
      <w:r w:rsidR="002C75AA">
        <w:rPr>
          <w:rFonts w:asciiTheme="minorHAnsi" w:eastAsiaTheme="minorEastAsia" w:cs="Times New Roman" w:hint="eastAsia"/>
          <w:b/>
          <w:sz w:val="28"/>
        </w:rPr>
        <w:t>项目开发</w:t>
      </w:r>
    </w:p>
    <w:p w14:paraId="1D7786A9" w14:textId="77777777" w:rsidR="00164FA7" w:rsidRPr="004C2F1F" w:rsidRDefault="006D77B6" w:rsidP="006C5985">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1</w:t>
      </w:r>
      <w:r w:rsidRPr="004C2F1F">
        <w:rPr>
          <w:rFonts w:asciiTheme="minorEastAsia" w:eastAsiaTheme="minorEastAsia" w:hAnsiTheme="minorEastAsia" w:cs="宋体" w:hint="eastAsia"/>
          <w:szCs w:val="28"/>
        </w:rPr>
        <w:t>）项目负责人必须为</w:t>
      </w:r>
      <w:r w:rsidR="00565ECE" w:rsidRPr="004C2F1F">
        <w:rPr>
          <w:rFonts w:asciiTheme="minorEastAsia" w:eastAsiaTheme="minorEastAsia" w:hAnsiTheme="minorEastAsia" w:cs="宋体" w:hint="eastAsia"/>
          <w:szCs w:val="28"/>
        </w:rPr>
        <w:t>全日制高校在职教师，</w:t>
      </w:r>
      <w:r w:rsidRPr="004C2F1F">
        <w:rPr>
          <w:rFonts w:asciiTheme="minorEastAsia" w:eastAsiaTheme="minorEastAsia" w:hAnsiTheme="minorEastAsia" w:cs="宋体" w:hint="eastAsia"/>
          <w:szCs w:val="28"/>
        </w:rPr>
        <w:t>相关专业专任教师或专职实验人员；</w:t>
      </w:r>
    </w:p>
    <w:p w14:paraId="0D75B46D" w14:textId="77777777" w:rsidR="00164FA7" w:rsidRPr="004C2F1F" w:rsidRDefault="006D77B6" w:rsidP="006C5985">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lastRenderedPageBreak/>
        <w:t>（</w:t>
      </w:r>
      <w:r w:rsidRPr="004C2F1F">
        <w:rPr>
          <w:rFonts w:asciiTheme="minorEastAsia" w:eastAsiaTheme="minorEastAsia" w:hAnsiTheme="minorEastAsia" w:cs="宋体"/>
          <w:szCs w:val="28"/>
        </w:rPr>
        <w:t>2</w:t>
      </w:r>
      <w:r w:rsidRPr="004C2F1F">
        <w:rPr>
          <w:rFonts w:asciiTheme="minorEastAsia" w:eastAsiaTheme="minorEastAsia" w:hAnsiTheme="minorEastAsia" w:cs="宋体" w:hint="eastAsia"/>
          <w:szCs w:val="28"/>
        </w:rPr>
        <w:t>）</w:t>
      </w:r>
      <w:r w:rsidR="006C5985" w:rsidRPr="004C2F1F">
        <w:rPr>
          <w:rFonts w:asciiTheme="minorEastAsia" w:eastAsiaTheme="minorEastAsia" w:hAnsiTheme="minorEastAsia" w:cs="宋体" w:hint="eastAsia"/>
          <w:szCs w:val="28"/>
        </w:rPr>
        <w:t>参与开发的课程或实验项目应</w:t>
      </w:r>
      <w:r w:rsidRPr="004C2F1F">
        <w:rPr>
          <w:rFonts w:asciiTheme="minorEastAsia" w:eastAsiaTheme="minorEastAsia" w:hAnsiTheme="minorEastAsia" w:cs="宋体" w:hint="eastAsia"/>
          <w:szCs w:val="28"/>
        </w:rPr>
        <w:t>至少</w:t>
      </w:r>
      <w:r w:rsidR="006C5985" w:rsidRPr="004C2F1F">
        <w:rPr>
          <w:rFonts w:asciiTheme="minorEastAsia" w:eastAsiaTheme="minorEastAsia" w:hAnsiTheme="minorEastAsia" w:cs="宋体" w:hint="eastAsia"/>
          <w:szCs w:val="28"/>
        </w:rPr>
        <w:t>在学校开设了三个</w:t>
      </w:r>
      <w:r w:rsidR="00C55B72" w:rsidRPr="004C2F1F">
        <w:rPr>
          <w:rFonts w:asciiTheme="minorEastAsia" w:eastAsiaTheme="minorEastAsia" w:hAnsiTheme="minorEastAsia" w:cs="宋体" w:hint="eastAsia"/>
          <w:szCs w:val="28"/>
        </w:rPr>
        <w:t>学年</w:t>
      </w:r>
      <w:r w:rsidR="006C5985" w:rsidRPr="004C2F1F">
        <w:rPr>
          <w:rFonts w:asciiTheme="minorEastAsia" w:eastAsiaTheme="minorEastAsia" w:hAnsiTheme="minorEastAsia" w:cs="宋体" w:hint="eastAsia"/>
          <w:szCs w:val="28"/>
        </w:rPr>
        <w:t>并纳入了培养计划和实验教学大纲</w:t>
      </w:r>
      <w:r w:rsidRPr="004C2F1F">
        <w:rPr>
          <w:rFonts w:asciiTheme="minorEastAsia" w:eastAsiaTheme="minorEastAsia" w:hAnsiTheme="minorEastAsia" w:cs="宋体" w:hint="eastAsia"/>
          <w:szCs w:val="28"/>
        </w:rPr>
        <w:t>；</w:t>
      </w:r>
    </w:p>
    <w:p w14:paraId="77976175" w14:textId="77777777" w:rsidR="00442304" w:rsidRPr="004C2F1F" w:rsidRDefault="00442304" w:rsidP="00442304">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（3）优先考虑国家级或省级实验教学示范中心/虚拟仿真实验教学中心的申报单位。</w:t>
      </w:r>
    </w:p>
    <w:p w14:paraId="0582B7A0" w14:textId="77777777" w:rsidR="006C5985" w:rsidRPr="004C2F1F" w:rsidRDefault="002C75AA" w:rsidP="006C5985">
      <w:pPr>
        <w:pStyle w:val="Default"/>
        <w:spacing w:line="360" w:lineRule="auto"/>
        <w:rPr>
          <w:rFonts w:asciiTheme="minorHAnsi" w:eastAsiaTheme="minorEastAsia" w:cs="Times New Roman"/>
          <w:b/>
          <w:sz w:val="28"/>
        </w:rPr>
      </w:pPr>
      <w:r>
        <w:rPr>
          <w:rFonts w:asciiTheme="minorHAnsi" w:eastAsiaTheme="minorEastAsia" w:cs="Times New Roman" w:hint="eastAsia"/>
          <w:b/>
          <w:sz w:val="28"/>
        </w:rPr>
        <w:t>6</w:t>
      </w:r>
      <w:r w:rsidR="006C5985" w:rsidRPr="004C2F1F">
        <w:rPr>
          <w:rFonts w:asciiTheme="minorHAnsi" w:eastAsiaTheme="minorEastAsia" w:cs="Times New Roman" w:hint="eastAsia"/>
          <w:b/>
          <w:sz w:val="28"/>
        </w:rPr>
        <w:t>）</w:t>
      </w:r>
      <w:r w:rsidR="006C5985" w:rsidRPr="004C2F1F">
        <w:rPr>
          <w:rFonts w:asciiTheme="minorHAnsi" w:eastAsiaTheme="minorEastAsia" w:cs="Times New Roman"/>
          <w:b/>
          <w:sz w:val="28"/>
        </w:rPr>
        <w:t>校级实验教学与实验室管理平台开发</w:t>
      </w:r>
    </w:p>
    <w:p w14:paraId="02CB1AD1" w14:textId="77777777" w:rsidR="006C5985" w:rsidRPr="004C2F1F" w:rsidRDefault="006C5985" w:rsidP="006C5985">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1</w:t>
      </w:r>
      <w:r w:rsidRPr="004C2F1F">
        <w:rPr>
          <w:rFonts w:asciiTheme="minorEastAsia" w:eastAsiaTheme="minorEastAsia" w:hAnsiTheme="minorEastAsia" w:cs="宋体" w:hint="eastAsia"/>
          <w:szCs w:val="28"/>
        </w:rPr>
        <w:t>）项目负责人负责</w:t>
      </w:r>
      <w:r w:rsidR="00315DC4" w:rsidRPr="004C2F1F">
        <w:rPr>
          <w:rFonts w:asciiTheme="minorEastAsia" w:eastAsiaTheme="minorEastAsia" w:hAnsiTheme="minorEastAsia" w:cs="宋体" w:hint="eastAsia"/>
          <w:szCs w:val="28"/>
        </w:rPr>
        <w:t>全校实验室建设和</w:t>
      </w:r>
      <w:r w:rsidRPr="004C2F1F">
        <w:rPr>
          <w:rFonts w:asciiTheme="minorEastAsia" w:eastAsiaTheme="minorEastAsia" w:hAnsiTheme="minorEastAsia" w:cs="宋体" w:hint="eastAsia"/>
          <w:szCs w:val="28"/>
        </w:rPr>
        <w:t>管理业务的职能部门的分管领导，能够协调和调动相关部门人员配合</w:t>
      </w:r>
      <w:r w:rsidR="006F0296" w:rsidRPr="004C2F1F">
        <w:rPr>
          <w:rFonts w:asciiTheme="minorEastAsia" w:eastAsiaTheme="minorEastAsia" w:hAnsiTheme="minorEastAsia" w:cs="宋体" w:hint="eastAsia"/>
          <w:szCs w:val="28"/>
        </w:rPr>
        <w:t>项目需求分析调研</w:t>
      </w:r>
      <w:r w:rsidRPr="004C2F1F">
        <w:rPr>
          <w:rFonts w:asciiTheme="minorEastAsia" w:eastAsiaTheme="minorEastAsia" w:hAnsiTheme="minorEastAsia" w:cs="宋体" w:hint="eastAsia"/>
          <w:szCs w:val="28"/>
        </w:rPr>
        <w:t>, 项目组成员最少有一位是学院负责实验教学的分管领导</w:t>
      </w:r>
      <w:r w:rsidR="006F0296" w:rsidRPr="004C2F1F">
        <w:rPr>
          <w:rFonts w:asciiTheme="minorEastAsia" w:eastAsiaTheme="minorEastAsia" w:hAnsiTheme="minorEastAsia" w:cs="宋体" w:hint="eastAsia"/>
          <w:szCs w:val="28"/>
        </w:rPr>
        <w:t>或教师</w:t>
      </w:r>
      <w:r w:rsidRPr="004C2F1F">
        <w:rPr>
          <w:rFonts w:asciiTheme="minorEastAsia" w:eastAsiaTheme="minorEastAsia" w:hAnsiTheme="minorEastAsia" w:cs="宋体" w:hint="eastAsia"/>
          <w:szCs w:val="28"/>
        </w:rPr>
        <w:t>；</w:t>
      </w:r>
    </w:p>
    <w:p w14:paraId="44D0856A" w14:textId="77777777" w:rsidR="006C5985" w:rsidRPr="004C2F1F" w:rsidRDefault="006C5985" w:rsidP="006C5985">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2</w:t>
      </w:r>
      <w:r w:rsidRPr="004C2F1F">
        <w:rPr>
          <w:rFonts w:asciiTheme="minorEastAsia" w:eastAsiaTheme="minorEastAsia" w:hAnsiTheme="minorEastAsia" w:cs="宋体" w:hint="eastAsia"/>
          <w:szCs w:val="28"/>
        </w:rPr>
        <w:t>）优先考虑项目开发完后有意成为实际应用试点的</w:t>
      </w:r>
      <w:r w:rsidR="00442304" w:rsidRPr="004C2F1F">
        <w:rPr>
          <w:rFonts w:asciiTheme="minorEastAsia" w:eastAsiaTheme="minorEastAsia" w:hAnsiTheme="minorEastAsia" w:cs="宋体" w:hint="eastAsia"/>
          <w:szCs w:val="28"/>
        </w:rPr>
        <w:t>申报</w:t>
      </w:r>
      <w:r w:rsidRPr="004C2F1F">
        <w:rPr>
          <w:rFonts w:asciiTheme="minorEastAsia" w:eastAsiaTheme="minorEastAsia" w:hAnsiTheme="minorEastAsia" w:cs="宋体" w:hint="eastAsia"/>
          <w:szCs w:val="28"/>
        </w:rPr>
        <w:t>单位</w:t>
      </w:r>
      <w:r w:rsidR="007119EB" w:rsidRPr="004C2F1F">
        <w:rPr>
          <w:rFonts w:asciiTheme="minorEastAsia" w:eastAsiaTheme="minorEastAsia" w:hAnsiTheme="minorEastAsia" w:cs="宋体" w:hint="eastAsia"/>
          <w:szCs w:val="28"/>
        </w:rPr>
        <w:t>。</w:t>
      </w:r>
    </w:p>
    <w:p w14:paraId="0E9B03E9" w14:textId="77777777" w:rsidR="00D61699" w:rsidRPr="004C2F1F" w:rsidRDefault="00D61699" w:rsidP="00552940">
      <w:pPr>
        <w:pStyle w:val="2"/>
        <w:numPr>
          <w:ilvl w:val="0"/>
          <w:numId w:val="17"/>
        </w:numPr>
        <w:spacing w:line="240" w:lineRule="auto"/>
      </w:pPr>
      <w:r w:rsidRPr="004C2F1F">
        <w:t>实践条件建设项目</w:t>
      </w:r>
    </w:p>
    <w:p w14:paraId="6BF1C84D" w14:textId="77777777" w:rsidR="006C5985" w:rsidRPr="004C2F1F" w:rsidRDefault="006C5985" w:rsidP="006C5985">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1</w:t>
      </w:r>
      <w:r w:rsidRPr="004C2F1F">
        <w:rPr>
          <w:rFonts w:asciiTheme="minorEastAsia" w:eastAsiaTheme="minorEastAsia" w:hAnsiTheme="minorEastAsia" w:cs="宋体" w:hint="eastAsia"/>
          <w:szCs w:val="28"/>
        </w:rPr>
        <w:t>）</w:t>
      </w:r>
      <w:r w:rsidR="00B6027F" w:rsidRPr="004C2F1F">
        <w:rPr>
          <w:rFonts w:asciiTheme="minorEastAsia" w:eastAsiaTheme="minorEastAsia" w:hAnsiTheme="minorEastAsia" w:cs="宋体" w:hint="eastAsia"/>
          <w:szCs w:val="28"/>
        </w:rPr>
        <w:t>项目负责人必须为学院（系部、中心）</w:t>
      </w:r>
      <w:r w:rsidR="00B6027F" w:rsidRPr="004C2F1F">
        <w:rPr>
          <w:rFonts w:asciiTheme="minorEastAsia" w:eastAsiaTheme="minorEastAsia" w:hAnsiTheme="minorEastAsia" w:cs="宋体"/>
          <w:szCs w:val="28"/>
        </w:rPr>
        <w:t xml:space="preserve"> </w:t>
      </w:r>
      <w:r w:rsidR="00B6027F" w:rsidRPr="004C2F1F">
        <w:rPr>
          <w:rFonts w:asciiTheme="minorEastAsia" w:eastAsiaTheme="minorEastAsia" w:hAnsiTheme="minorEastAsia" w:cs="宋体" w:hint="eastAsia"/>
          <w:szCs w:val="28"/>
        </w:rPr>
        <w:t>分管领导</w:t>
      </w:r>
      <w:r w:rsidRPr="004C2F1F">
        <w:rPr>
          <w:rFonts w:asciiTheme="minorEastAsia" w:eastAsiaTheme="minorEastAsia" w:hAnsiTheme="minorEastAsia" w:cs="宋体" w:hint="eastAsia"/>
          <w:szCs w:val="28"/>
        </w:rPr>
        <w:t>；</w:t>
      </w:r>
    </w:p>
    <w:p w14:paraId="359E16D4" w14:textId="77777777" w:rsidR="00400B19" w:rsidRPr="004C2F1F" w:rsidRDefault="006C5985" w:rsidP="00B6027F">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2</w:t>
      </w:r>
      <w:r w:rsidRPr="004C2F1F">
        <w:rPr>
          <w:rFonts w:asciiTheme="minorEastAsia" w:eastAsiaTheme="minorEastAsia" w:hAnsiTheme="minorEastAsia" w:cs="宋体" w:hint="eastAsia"/>
          <w:szCs w:val="28"/>
        </w:rPr>
        <w:t>）</w:t>
      </w:r>
      <w:r w:rsidR="00B505EB" w:rsidRPr="004C2F1F">
        <w:rPr>
          <w:rFonts w:asciiTheme="minorEastAsia" w:eastAsiaTheme="minorEastAsia" w:hAnsiTheme="minorEastAsia" w:cs="宋体" w:hint="eastAsia"/>
          <w:szCs w:val="28"/>
        </w:rPr>
        <w:t>优先考虑</w:t>
      </w:r>
      <w:r w:rsidR="00B6027F" w:rsidRPr="004C2F1F">
        <w:rPr>
          <w:rFonts w:asciiTheme="minorEastAsia" w:eastAsiaTheme="minorEastAsia" w:hAnsiTheme="minorEastAsia" w:cs="宋体" w:hint="eastAsia"/>
          <w:szCs w:val="28"/>
        </w:rPr>
        <w:t>国家级或省级实验教学示范中心/虚拟仿真实验教学中心</w:t>
      </w:r>
      <w:r w:rsidR="00B505EB" w:rsidRPr="004C2F1F">
        <w:rPr>
          <w:rFonts w:asciiTheme="minorEastAsia" w:eastAsiaTheme="minorEastAsia" w:hAnsiTheme="minorEastAsia" w:cs="宋体" w:hint="eastAsia"/>
          <w:szCs w:val="28"/>
        </w:rPr>
        <w:t>的申报单位</w:t>
      </w:r>
      <w:r w:rsidR="00B6027F" w:rsidRPr="004C2F1F">
        <w:rPr>
          <w:rFonts w:asciiTheme="minorEastAsia" w:eastAsiaTheme="minorEastAsia" w:hAnsiTheme="minorEastAsia" w:cs="宋体" w:hint="eastAsia"/>
          <w:szCs w:val="28"/>
        </w:rPr>
        <w:t>。</w:t>
      </w:r>
    </w:p>
    <w:p w14:paraId="0CDE8960" w14:textId="77777777" w:rsidR="00D61699" w:rsidRPr="004C2F1F" w:rsidRDefault="00D61699" w:rsidP="00552940">
      <w:pPr>
        <w:pStyle w:val="2"/>
        <w:numPr>
          <w:ilvl w:val="0"/>
          <w:numId w:val="17"/>
        </w:numPr>
        <w:spacing w:line="240" w:lineRule="auto"/>
      </w:pPr>
      <w:r w:rsidRPr="004C2F1F">
        <w:t>校外实践基地建设项目</w:t>
      </w:r>
    </w:p>
    <w:p w14:paraId="5048F0DB" w14:textId="77777777" w:rsidR="002731BD" w:rsidRPr="004C2F1F" w:rsidRDefault="006F0296" w:rsidP="002731BD">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（1）</w:t>
      </w:r>
      <w:r w:rsidR="002731BD" w:rsidRPr="004C2F1F">
        <w:rPr>
          <w:rFonts w:asciiTheme="minorEastAsia" w:eastAsiaTheme="minorEastAsia" w:hAnsiTheme="minorEastAsia" w:cs="宋体" w:hint="eastAsia"/>
          <w:szCs w:val="28"/>
        </w:rPr>
        <w:t>申报单位必须是正规全日制统招本科高校，</w:t>
      </w:r>
      <w:r w:rsidR="009270DD" w:rsidRPr="004C2F1F">
        <w:rPr>
          <w:rFonts w:asciiTheme="minorEastAsia" w:eastAsiaTheme="minorEastAsia" w:hAnsiTheme="minorEastAsia" w:cs="宋体" w:hint="eastAsia"/>
          <w:szCs w:val="28"/>
        </w:rPr>
        <w:t>优先考虑</w:t>
      </w:r>
      <w:r w:rsidR="002731BD" w:rsidRPr="004C2F1F">
        <w:rPr>
          <w:rFonts w:asciiTheme="minorEastAsia" w:eastAsiaTheme="minorEastAsia" w:hAnsiTheme="minorEastAsia" w:cs="宋体" w:hint="eastAsia"/>
          <w:szCs w:val="28"/>
        </w:rPr>
        <w:t>985/211高校</w:t>
      </w:r>
      <w:r w:rsidR="00376678" w:rsidRPr="004C2F1F">
        <w:rPr>
          <w:rFonts w:asciiTheme="minorEastAsia" w:eastAsiaTheme="minorEastAsia" w:hAnsiTheme="minorEastAsia" w:cs="宋体" w:hint="eastAsia"/>
          <w:szCs w:val="28"/>
        </w:rPr>
        <w:t>，</w:t>
      </w:r>
      <w:r w:rsidR="00442304" w:rsidRPr="004C2F1F">
        <w:rPr>
          <w:rFonts w:asciiTheme="minorEastAsia" w:eastAsiaTheme="minorEastAsia" w:hAnsiTheme="minorEastAsia" w:cs="宋体" w:hint="eastAsia"/>
          <w:szCs w:val="28"/>
        </w:rPr>
        <w:t>优先考虑</w:t>
      </w:r>
      <w:r w:rsidR="009270DD" w:rsidRPr="004C2F1F">
        <w:rPr>
          <w:rFonts w:asciiTheme="minorEastAsia" w:eastAsiaTheme="minorEastAsia" w:hAnsiTheme="minorEastAsia" w:cs="宋体" w:hint="eastAsia"/>
          <w:szCs w:val="28"/>
        </w:rPr>
        <w:t>地点在</w:t>
      </w:r>
      <w:r w:rsidR="00376678" w:rsidRPr="004C2F1F">
        <w:rPr>
          <w:rFonts w:asciiTheme="minorEastAsia" w:eastAsiaTheme="minorEastAsia" w:hAnsiTheme="minorEastAsia" w:cs="宋体" w:hint="eastAsia"/>
          <w:szCs w:val="28"/>
        </w:rPr>
        <w:t>北京、武汉城市</w:t>
      </w:r>
      <w:r w:rsidR="009270DD" w:rsidRPr="004C2F1F">
        <w:rPr>
          <w:rFonts w:asciiTheme="minorEastAsia" w:eastAsiaTheme="minorEastAsia" w:hAnsiTheme="minorEastAsia" w:cs="宋体" w:hint="eastAsia"/>
          <w:szCs w:val="28"/>
        </w:rPr>
        <w:t>的</w:t>
      </w:r>
      <w:r w:rsidR="00376678" w:rsidRPr="004C2F1F">
        <w:rPr>
          <w:rFonts w:asciiTheme="minorEastAsia" w:eastAsiaTheme="minorEastAsia" w:hAnsiTheme="minorEastAsia" w:cs="宋体" w:hint="eastAsia"/>
          <w:szCs w:val="28"/>
        </w:rPr>
        <w:t>高校</w:t>
      </w:r>
      <w:r w:rsidR="002731BD" w:rsidRPr="004C2F1F">
        <w:rPr>
          <w:rFonts w:asciiTheme="minorEastAsia" w:eastAsiaTheme="minorEastAsia" w:hAnsiTheme="minorEastAsia" w:cs="宋体" w:hint="eastAsia"/>
          <w:szCs w:val="28"/>
        </w:rPr>
        <w:t>；</w:t>
      </w:r>
    </w:p>
    <w:p w14:paraId="194CD841" w14:textId="5CC09331" w:rsidR="00C1738F" w:rsidRPr="004C2F1F" w:rsidRDefault="00552F1B" w:rsidP="002731BD">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Pr>
          <w:rFonts w:asciiTheme="minorEastAsia" w:eastAsiaTheme="minorEastAsia" w:hAnsiTheme="minorEastAsia" w:cs="宋体" w:hint="eastAsia"/>
          <w:szCs w:val="28"/>
        </w:rPr>
        <w:t>2</w:t>
      </w:r>
      <w:r w:rsidRPr="004C2F1F">
        <w:rPr>
          <w:rFonts w:asciiTheme="minorEastAsia" w:eastAsiaTheme="minorEastAsia" w:hAnsiTheme="minorEastAsia" w:cs="宋体" w:hint="eastAsia"/>
          <w:szCs w:val="28"/>
        </w:rPr>
        <w:t>）</w:t>
      </w:r>
      <w:r w:rsidR="00CF13B0">
        <w:rPr>
          <w:rFonts w:asciiTheme="minorEastAsia" w:eastAsiaTheme="minorEastAsia" w:hAnsiTheme="minorEastAsia" w:cs="宋体"/>
          <w:szCs w:val="28"/>
        </w:rPr>
        <w:t>参加实习实训的</w:t>
      </w:r>
      <w:r w:rsidR="00CF13B0">
        <w:rPr>
          <w:rFonts w:asciiTheme="minorEastAsia" w:eastAsiaTheme="minorEastAsia" w:hAnsiTheme="minorEastAsia" w:cs="宋体" w:hint="eastAsia"/>
          <w:szCs w:val="28"/>
        </w:rPr>
        <w:t>必须是2018年毕业的本科生或研究生，</w:t>
      </w:r>
      <w:r w:rsidR="00C1738F" w:rsidRPr="004C2F1F">
        <w:rPr>
          <w:rFonts w:asciiTheme="minorEastAsia" w:eastAsiaTheme="minorEastAsia" w:hAnsiTheme="minorEastAsia" w:cs="宋体"/>
          <w:szCs w:val="28"/>
        </w:rPr>
        <w:t>应具有</w:t>
      </w:r>
      <w:r w:rsidR="002731BD" w:rsidRPr="004C2F1F">
        <w:rPr>
          <w:rFonts w:asciiTheme="minorEastAsia" w:eastAsiaTheme="minorEastAsia" w:hAnsiTheme="minorEastAsia" w:cs="宋体" w:hint="eastAsia"/>
          <w:szCs w:val="28"/>
        </w:rPr>
        <w:t>比较</w:t>
      </w:r>
      <w:r w:rsidR="006F0296" w:rsidRPr="004C2F1F">
        <w:rPr>
          <w:rFonts w:asciiTheme="minorEastAsia" w:eastAsiaTheme="minorEastAsia" w:hAnsiTheme="minorEastAsia" w:cs="宋体" w:hint="eastAsia"/>
          <w:szCs w:val="28"/>
        </w:rPr>
        <w:t>扎实</w:t>
      </w:r>
      <w:r w:rsidR="00C1738F" w:rsidRPr="004C2F1F">
        <w:rPr>
          <w:rFonts w:asciiTheme="minorEastAsia" w:eastAsiaTheme="minorEastAsia" w:hAnsiTheme="minorEastAsia" w:cs="宋体"/>
          <w:szCs w:val="28"/>
        </w:rPr>
        <w:t>的</w:t>
      </w:r>
      <w:r w:rsidR="002731BD" w:rsidRPr="004C2F1F">
        <w:rPr>
          <w:rFonts w:asciiTheme="minorEastAsia" w:eastAsiaTheme="minorEastAsia" w:hAnsiTheme="minorEastAsia" w:cs="宋体"/>
          <w:szCs w:val="28"/>
        </w:rPr>
        <w:t>专业理论基础</w:t>
      </w:r>
      <w:r w:rsidR="00B505EB" w:rsidRPr="004C2F1F">
        <w:rPr>
          <w:rFonts w:asciiTheme="minorEastAsia" w:eastAsiaTheme="minorEastAsia" w:hAnsiTheme="minorEastAsia" w:cs="宋体" w:hint="eastAsia"/>
          <w:szCs w:val="28"/>
        </w:rPr>
        <w:t>。</w:t>
      </w:r>
    </w:p>
    <w:p w14:paraId="3410EF29" w14:textId="77777777" w:rsidR="00164FA7" w:rsidRPr="004C2F1F" w:rsidRDefault="006D77B6" w:rsidP="006124E2">
      <w:pPr>
        <w:pStyle w:val="1"/>
        <w:numPr>
          <w:ilvl w:val="0"/>
          <w:numId w:val="7"/>
        </w:numPr>
        <w:spacing w:line="240" w:lineRule="auto"/>
        <w:ind w:left="141" w:hanging="141"/>
        <w:jc w:val="left"/>
        <w:rPr>
          <w:rFonts w:ascii="SimSun" w:eastAsiaTheme="minorEastAsia" w:hAnsi="SimSun" w:cs="SimSun"/>
          <w:sz w:val="32"/>
          <w:szCs w:val="32"/>
        </w:rPr>
      </w:pPr>
      <w:r w:rsidRPr="004C2F1F">
        <w:rPr>
          <w:rFonts w:ascii="SimSun" w:eastAsia="SimSun" w:hAnsi="SimSun" w:cs="SimSun" w:hint="eastAsia"/>
          <w:sz w:val="32"/>
          <w:szCs w:val="32"/>
        </w:rPr>
        <w:t>建设要求</w:t>
      </w:r>
    </w:p>
    <w:p w14:paraId="08B3BE8E" w14:textId="77777777" w:rsidR="00196B8A" w:rsidRPr="004C2F1F" w:rsidRDefault="00196B8A" w:rsidP="00196B8A">
      <w:pPr>
        <w:rPr>
          <w:rFonts w:eastAsiaTheme="minorEastAsia"/>
          <w:b/>
        </w:rPr>
      </w:pPr>
      <w:r w:rsidRPr="004C2F1F">
        <w:rPr>
          <w:rFonts w:eastAsiaTheme="minorEastAsia" w:hint="eastAsia"/>
        </w:rPr>
        <w:t xml:space="preserve">          </w:t>
      </w:r>
      <w:r w:rsidRPr="004C2F1F">
        <w:rPr>
          <w:rFonts w:eastAsiaTheme="minorEastAsia" w:hint="eastAsia"/>
          <w:b/>
        </w:rPr>
        <w:t>所有项目建设周期均为一年</w:t>
      </w:r>
      <w:r w:rsidR="005471F1">
        <w:rPr>
          <w:rFonts w:eastAsiaTheme="minorEastAsia" w:hint="eastAsia"/>
          <w:b/>
        </w:rPr>
        <w:t>，如果项目完成不了可以申请延期</w:t>
      </w:r>
      <w:r w:rsidRPr="004C2F1F">
        <w:rPr>
          <w:rFonts w:eastAsiaTheme="minorEastAsia" w:hint="eastAsia"/>
          <w:b/>
        </w:rPr>
        <w:t>。</w:t>
      </w:r>
    </w:p>
    <w:p w14:paraId="72A20C13" w14:textId="77777777" w:rsidR="00552940" w:rsidRPr="004C2F1F" w:rsidRDefault="00552940" w:rsidP="00552940">
      <w:pPr>
        <w:pStyle w:val="2"/>
        <w:numPr>
          <w:ilvl w:val="0"/>
          <w:numId w:val="18"/>
        </w:numPr>
        <w:spacing w:line="240" w:lineRule="auto"/>
      </w:pPr>
      <w:r w:rsidRPr="004C2F1F">
        <w:t>教学内容和课程体系改革项目</w:t>
      </w:r>
    </w:p>
    <w:p w14:paraId="4DB62179" w14:textId="77777777" w:rsidR="00AD2279" w:rsidRPr="004C2F1F" w:rsidRDefault="004830D5" w:rsidP="00432983">
      <w:pPr>
        <w:spacing w:line="360" w:lineRule="auto"/>
        <w:rPr>
          <w:rFonts w:eastAsiaTheme="minorEastAsia"/>
          <w:b/>
          <w:sz w:val="28"/>
        </w:rPr>
      </w:pPr>
      <w:r w:rsidRPr="004C2F1F">
        <w:rPr>
          <w:rFonts w:eastAsiaTheme="minorEastAsia"/>
          <w:b/>
          <w:sz w:val="28"/>
        </w:rPr>
        <w:t>1</w:t>
      </w:r>
      <w:r w:rsidR="00315DC4" w:rsidRPr="004C2F1F">
        <w:rPr>
          <w:rFonts w:eastAsiaTheme="minorEastAsia"/>
          <w:b/>
          <w:sz w:val="28"/>
        </w:rPr>
        <w:t>~</w:t>
      </w:r>
      <w:r w:rsidR="002C75AA">
        <w:rPr>
          <w:rFonts w:eastAsiaTheme="minorEastAsia" w:hint="eastAsia"/>
          <w:b/>
          <w:sz w:val="28"/>
        </w:rPr>
        <w:t>5</w:t>
      </w:r>
      <w:r w:rsidR="00AA7FA1" w:rsidRPr="004C2F1F">
        <w:rPr>
          <w:rFonts w:eastAsiaTheme="minorEastAsia"/>
          <w:b/>
          <w:sz w:val="28"/>
        </w:rPr>
        <w:t>)</w:t>
      </w:r>
      <w:r w:rsidR="00AA7FA1" w:rsidRPr="004C2F1F">
        <w:rPr>
          <w:rFonts w:eastAsiaTheme="minorEastAsia" w:hint="eastAsia"/>
          <w:b/>
          <w:sz w:val="28"/>
        </w:rPr>
        <w:t>公安刑侦类、材料类、石油矿业</w:t>
      </w:r>
      <w:r w:rsidR="004C2F1F">
        <w:rPr>
          <w:rFonts w:eastAsiaTheme="minorEastAsia" w:hint="eastAsia"/>
          <w:b/>
          <w:sz w:val="28"/>
        </w:rPr>
        <w:t>、艺术</w:t>
      </w:r>
      <w:r w:rsidR="00AA7FA1" w:rsidRPr="004C2F1F">
        <w:rPr>
          <w:rFonts w:eastAsiaTheme="minorEastAsia" w:hint="eastAsia"/>
          <w:b/>
          <w:sz w:val="28"/>
        </w:rPr>
        <w:t>类虚拟仿真实验教学软件开发</w:t>
      </w:r>
      <w:r w:rsidR="002C75AA">
        <w:rPr>
          <w:rFonts w:eastAsiaTheme="minorEastAsia" w:hint="eastAsia"/>
          <w:b/>
          <w:sz w:val="28"/>
        </w:rPr>
        <w:t>/</w:t>
      </w:r>
      <w:r w:rsidR="002C75AA">
        <w:rPr>
          <w:rFonts w:eastAsiaTheme="minorEastAsia" w:hint="eastAsia"/>
          <w:b/>
          <w:sz w:val="28"/>
        </w:rPr>
        <w:t>典型</w:t>
      </w:r>
      <w:r w:rsidR="002C75AA" w:rsidRPr="004C2F1F">
        <w:rPr>
          <w:rFonts w:eastAsiaTheme="minorEastAsia" w:hint="eastAsia"/>
          <w:b/>
          <w:sz w:val="28"/>
        </w:rPr>
        <w:t>虚拟仿真实验</w:t>
      </w:r>
      <w:r w:rsidR="002C75AA">
        <w:rPr>
          <w:rFonts w:eastAsiaTheme="minorEastAsia" w:hint="eastAsia"/>
          <w:b/>
          <w:sz w:val="28"/>
        </w:rPr>
        <w:t>项目开发</w:t>
      </w:r>
    </w:p>
    <w:p w14:paraId="5F2F0070" w14:textId="77777777" w:rsidR="00164FA7" w:rsidRPr="004C2F1F" w:rsidRDefault="006D77B6" w:rsidP="00432983">
      <w:pPr>
        <w:pStyle w:val="Default"/>
        <w:spacing w:line="360" w:lineRule="auto"/>
        <w:ind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lastRenderedPageBreak/>
        <w:t>（</w:t>
      </w:r>
      <w:r w:rsidRPr="004C2F1F">
        <w:rPr>
          <w:rFonts w:asciiTheme="minorEastAsia" w:eastAsiaTheme="minorEastAsia" w:hAnsiTheme="minorEastAsia" w:cs="宋体"/>
          <w:szCs w:val="28"/>
        </w:rPr>
        <w:t>1</w:t>
      </w:r>
      <w:r w:rsidRPr="004C2F1F">
        <w:rPr>
          <w:rFonts w:asciiTheme="minorEastAsia" w:eastAsiaTheme="minorEastAsia" w:hAnsiTheme="minorEastAsia" w:cs="宋体" w:hint="eastAsia"/>
          <w:szCs w:val="28"/>
        </w:rPr>
        <w:t>）提供</w:t>
      </w:r>
      <w:r w:rsidR="00AA7FA1" w:rsidRPr="004C2F1F">
        <w:rPr>
          <w:rFonts w:asciiTheme="minorEastAsia" w:eastAsiaTheme="minorEastAsia" w:hAnsiTheme="minorEastAsia" w:cs="宋体" w:hint="eastAsia"/>
          <w:szCs w:val="28"/>
        </w:rPr>
        <w:t>学校</w:t>
      </w:r>
      <w:r w:rsidRPr="004C2F1F">
        <w:rPr>
          <w:rFonts w:asciiTheme="minorEastAsia" w:eastAsiaTheme="minorEastAsia" w:hAnsiTheme="minorEastAsia" w:cs="宋体" w:hint="eastAsia"/>
          <w:szCs w:val="28"/>
        </w:rPr>
        <w:t>专业培养方案</w:t>
      </w:r>
      <w:r w:rsidR="00AA7FA1" w:rsidRPr="004C2F1F">
        <w:rPr>
          <w:rFonts w:asciiTheme="minorEastAsia" w:eastAsiaTheme="minorEastAsia" w:hAnsiTheme="minorEastAsia" w:cs="宋体" w:hint="eastAsia"/>
          <w:szCs w:val="28"/>
        </w:rPr>
        <w:t>、课程实验指导书电子版</w:t>
      </w:r>
      <w:r w:rsidRPr="004C2F1F">
        <w:rPr>
          <w:rFonts w:asciiTheme="minorEastAsia" w:eastAsiaTheme="minorEastAsia" w:hAnsiTheme="minorEastAsia" w:cs="宋体" w:hint="eastAsia"/>
          <w:szCs w:val="28"/>
        </w:rPr>
        <w:t>；</w:t>
      </w:r>
    </w:p>
    <w:p w14:paraId="2930AE97" w14:textId="77777777" w:rsidR="00164FA7" w:rsidRPr="004C2F1F" w:rsidRDefault="006D77B6" w:rsidP="00432983">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2</w:t>
      </w:r>
      <w:r w:rsidRPr="004C2F1F">
        <w:rPr>
          <w:rFonts w:asciiTheme="minorEastAsia" w:eastAsiaTheme="minorEastAsia" w:hAnsiTheme="minorEastAsia" w:cs="宋体" w:hint="eastAsia"/>
          <w:szCs w:val="28"/>
        </w:rPr>
        <w:t>）提供课程教学大纲或实训大纲，包括教学目的、教学内容、课时分配、实验内容、实训计划等；</w:t>
      </w:r>
    </w:p>
    <w:p w14:paraId="4BA6B1E5" w14:textId="77777777" w:rsidR="00AA7FA1" w:rsidRPr="004C2F1F" w:rsidRDefault="00AA7FA1" w:rsidP="00AA7FA1">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（3）</w:t>
      </w:r>
      <w:r w:rsidR="00315DC4" w:rsidRPr="004C2F1F">
        <w:rPr>
          <w:rFonts w:asciiTheme="minorEastAsia" w:eastAsiaTheme="minorEastAsia" w:hAnsiTheme="minorEastAsia" w:cs="宋体" w:hint="eastAsia"/>
          <w:szCs w:val="28"/>
        </w:rPr>
        <w:t>根据企业的要求，</w:t>
      </w:r>
      <w:r w:rsidRPr="004C2F1F">
        <w:rPr>
          <w:rFonts w:asciiTheme="minorEastAsia" w:eastAsiaTheme="minorEastAsia" w:hAnsiTheme="minorEastAsia" w:cs="宋体" w:hint="eastAsia"/>
          <w:szCs w:val="28"/>
        </w:rPr>
        <w:t>负责编写</w:t>
      </w:r>
      <w:r w:rsidR="00315DC4" w:rsidRPr="004C2F1F">
        <w:rPr>
          <w:rFonts w:asciiTheme="minorEastAsia" w:eastAsiaTheme="minorEastAsia" w:hAnsiTheme="minorEastAsia" w:cs="宋体" w:hint="eastAsia"/>
          <w:szCs w:val="28"/>
        </w:rPr>
        <w:t>虚拟仿真</w:t>
      </w:r>
      <w:r w:rsidRPr="004C2F1F">
        <w:rPr>
          <w:rFonts w:asciiTheme="minorEastAsia" w:eastAsiaTheme="minorEastAsia" w:hAnsiTheme="minorEastAsia" w:cs="宋体" w:hint="eastAsia"/>
          <w:szCs w:val="28"/>
        </w:rPr>
        <w:t>实验脚本</w:t>
      </w:r>
      <w:r w:rsidR="00315DC4" w:rsidRPr="004C2F1F">
        <w:rPr>
          <w:rFonts w:asciiTheme="minorEastAsia" w:eastAsiaTheme="minorEastAsia" w:hAnsiTheme="minorEastAsia" w:cs="宋体" w:hint="eastAsia"/>
          <w:szCs w:val="28"/>
        </w:rPr>
        <w:t>；</w:t>
      </w:r>
    </w:p>
    <w:p w14:paraId="55036C44" w14:textId="77777777" w:rsidR="00315DC4" w:rsidRPr="004C2F1F" w:rsidRDefault="00315DC4" w:rsidP="00AA7FA1">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（4）根据企业的要求，参与软件设计、软件测试，提出软件修改或优化改进意见，接受企业员工课程专业方面的咨询；</w:t>
      </w:r>
    </w:p>
    <w:p w14:paraId="7F5D50E1" w14:textId="77777777" w:rsidR="00164FA7" w:rsidRPr="004C2F1F" w:rsidRDefault="006D77B6" w:rsidP="00AA7FA1">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00315DC4" w:rsidRPr="004C2F1F">
        <w:rPr>
          <w:rFonts w:asciiTheme="minorEastAsia" w:eastAsiaTheme="minorEastAsia" w:hAnsiTheme="minorEastAsia" w:cs="宋体" w:hint="eastAsia"/>
          <w:szCs w:val="28"/>
        </w:rPr>
        <w:t>5</w:t>
      </w:r>
      <w:r w:rsidRPr="004C2F1F">
        <w:rPr>
          <w:rFonts w:asciiTheme="minorEastAsia" w:eastAsiaTheme="minorEastAsia" w:hAnsiTheme="minorEastAsia" w:cs="宋体" w:hint="eastAsia"/>
          <w:szCs w:val="28"/>
        </w:rPr>
        <w:t>）承诺将所有教学资源进行无偿开放和共享</w:t>
      </w:r>
      <w:r w:rsidR="002B7C9D" w:rsidRPr="004C2F1F">
        <w:rPr>
          <w:rFonts w:asciiTheme="minorEastAsia" w:eastAsiaTheme="minorEastAsia" w:hAnsiTheme="minorEastAsia" w:cs="宋体" w:hint="eastAsia"/>
          <w:szCs w:val="28"/>
        </w:rPr>
        <w:t>。</w:t>
      </w:r>
    </w:p>
    <w:p w14:paraId="39F4C252" w14:textId="77777777" w:rsidR="00315DC4" w:rsidRPr="004C2F1F" w:rsidRDefault="002C75AA" w:rsidP="00315DC4">
      <w:pPr>
        <w:pStyle w:val="Default"/>
        <w:spacing w:line="360" w:lineRule="auto"/>
        <w:rPr>
          <w:rFonts w:asciiTheme="minorHAnsi" w:eastAsiaTheme="minorEastAsia" w:cs="Times New Roman"/>
          <w:b/>
          <w:sz w:val="28"/>
        </w:rPr>
      </w:pPr>
      <w:r>
        <w:rPr>
          <w:rFonts w:asciiTheme="minorHAnsi" w:eastAsiaTheme="minorEastAsia" w:cs="Times New Roman" w:hint="eastAsia"/>
          <w:b/>
          <w:sz w:val="28"/>
        </w:rPr>
        <w:t>6</w:t>
      </w:r>
      <w:r w:rsidR="00315DC4" w:rsidRPr="004C2F1F">
        <w:rPr>
          <w:rFonts w:asciiTheme="minorHAnsi" w:eastAsiaTheme="minorEastAsia" w:cs="Times New Roman" w:hint="eastAsia"/>
          <w:b/>
          <w:sz w:val="28"/>
        </w:rPr>
        <w:t>）</w:t>
      </w:r>
      <w:r w:rsidR="00315DC4" w:rsidRPr="004C2F1F">
        <w:rPr>
          <w:rFonts w:asciiTheme="minorHAnsi" w:eastAsiaTheme="minorEastAsia" w:cs="Times New Roman"/>
          <w:b/>
          <w:sz w:val="28"/>
        </w:rPr>
        <w:t>校级实验教学与实验室管理平台开发</w:t>
      </w:r>
    </w:p>
    <w:p w14:paraId="7DCFA3EB" w14:textId="77777777" w:rsidR="00315DC4" w:rsidRPr="004C2F1F" w:rsidRDefault="00315DC4" w:rsidP="00315DC4">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（1）协调相关部门人员参与需求调研，如设备处、实验室管理处、资产处、教务处、各学院实验中心等；</w:t>
      </w:r>
    </w:p>
    <w:p w14:paraId="21D0704D" w14:textId="77777777" w:rsidR="00315DC4" w:rsidRPr="004C2F1F" w:rsidRDefault="00315DC4" w:rsidP="00315DC4">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2）提供相关实验室管理流程及常用申请表、统计报表格式，包括但不限于仪器设备购买、维修，耗材购买申请表，实验室评估材料等。提供的文件应符合国务院及教育部相关文件要求，适应高校一般业务流程，满足实验室管理工作需求；</w:t>
      </w:r>
    </w:p>
    <w:p w14:paraId="5470EC40" w14:textId="71730A09" w:rsidR="00E84F3F" w:rsidRPr="004C2F1F" w:rsidRDefault="00315DC4" w:rsidP="00315DC4">
      <w:pPr>
        <w:pStyle w:val="Default"/>
        <w:spacing w:line="360" w:lineRule="auto"/>
        <w:ind w:firstLineChars="200" w:firstLine="48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（3）承诺将所有提供的文件进行无偿开放和共享</w:t>
      </w:r>
      <w:r w:rsidR="00075647">
        <w:rPr>
          <w:rFonts w:asciiTheme="minorEastAsia" w:eastAsiaTheme="minorEastAsia" w:hAnsiTheme="minorEastAsia" w:cs="宋体" w:hint="eastAsia"/>
          <w:szCs w:val="28"/>
        </w:rPr>
        <w:t>。</w:t>
      </w:r>
    </w:p>
    <w:p w14:paraId="0B242886" w14:textId="77777777" w:rsidR="002864C5" w:rsidRPr="004C2F1F" w:rsidRDefault="002864C5" w:rsidP="00552940">
      <w:pPr>
        <w:pStyle w:val="2"/>
        <w:numPr>
          <w:ilvl w:val="0"/>
          <w:numId w:val="18"/>
        </w:numPr>
        <w:spacing w:line="240" w:lineRule="auto"/>
      </w:pPr>
      <w:r w:rsidRPr="004C2F1F">
        <w:t>实践条件建设项目</w:t>
      </w:r>
    </w:p>
    <w:p w14:paraId="053344EC" w14:textId="77777777" w:rsidR="00421918" w:rsidRPr="004C2F1F" w:rsidRDefault="00400B19" w:rsidP="00400B19">
      <w:pPr>
        <w:pStyle w:val="Default"/>
        <w:spacing w:line="360" w:lineRule="auto"/>
        <w:ind w:firstLine="56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（1</w:t>
      </w:r>
      <w:r w:rsidR="00BE3FBF" w:rsidRPr="004C2F1F">
        <w:rPr>
          <w:rFonts w:asciiTheme="minorEastAsia" w:eastAsiaTheme="minorEastAsia" w:hAnsiTheme="minorEastAsia" w:cs="宋体" w:hint="eastAsia"/>
          <w:szCs w:val="28"/>
        </w:rPr>
        <w:t>）</w:t>
      </w:r>
      <w:r w:rsidR="00421918" w:rsidRPr="004C2F1F">
        <w:rPr>
          <w:rFonts w:asciiTheme="minorEastAsia" w:eastAsiaTheme="minorEastAsia" w:hAnsiTheme="minorEastAsia" w:cs="宋体" w:hint="eastAsia"/>
          <w:szCs w:val="28"/>
        </w:rPr>
        <w:t>学校提供不小于 40 人同时做实验的实验场地，完成内部装修与线路改造，提供学生电脑；</w:t>
      </w:r>
    </w:p>
    <w:p w14:paraId="1AE7B39B" w14:textId="77777777" w:rsidR="00421918" w:rsidRPr="004C2F1F" w:rsidRDefault="00421918" w:rsidP="00400B19">
      <w:pPr>
        <w:pStyle w:val="Default"/>
        <w:spacing w:line="360" w:lineRule="auto"/>
        <w:ind w:firstLine="56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（2）将</w:t>
      </w:r>
      <w:r w:rsidR="00DD7CF8" w:rsidRPr="004C2F1F">
        <w:rPr>
          <w:rFonts w:asciiTheme="minorEastAsia" w:eastAsiaTheme="minorEastAsia" w:hAnsiTheme="minorEastAsia" w:cs="宋体" w:hint="eastAsia"/>
          <w:szCs w:val="28"/>
        </w:rPr>
        <w:t>润尼尔公司</w:t>
      </w:r>
      <w:r w:rsidRPr="004C2F1F">
        <w:rPr>
          <w:rFonts w:asciiTheme="minorEastAsia" w:eastAsiaTheme="minorEastAsia" w:hAnsiTheme="minorEastAsia" w:cs="宋体" w:hint="eastAsia"/>
          <w:szCs w:val="28"/>
        </w:rPr>
        <w:t>提供的虚拟仿真实验课程引入专业培养方案或课程体系的实施方案，最少开展一年的实际教学应用，每门课程开展不少于2个实验，每个实验学时不少于2个学时</w:t>
      </w:r>
      <w:r w:rsidR="00B4356E">
        <w:rPr>
          <w:rFonts w:asciiTheme="minorEastAsia" w:eastAsiaTheme="minorEastAsia" w:hAnsiTheme="minorEastAsia" w:cs="宋体" w:hint="eastAsia"/>
          <w:szCs w:val="28"/>
        </w:rPr>
        <w:t>，最好开展的虚拟实验课程能计入学分</w:t>
      </w:r>
      <w:r w:rsidRPr="004C2F1F">
        <w:rPr>
          <w:rFonts w:asciiTheme="minorEastAsia" w:eastAsiaTheme="minorEastAsia" w:hAnsiTheme="minorEastAsia" w:cs="宋体" w:hint="eastAsia"/>
          <w:szCs w:val="28"/>
        </w:rPr>
        <w:t>；</w:t>
      </w:r>
    </w:p>
    <w:p w14:paraId="45E1F8AE" w14:textId="77777777" w:rsidR="00400B19" w:rsidRPr="004C2F1F" w:rsidRDefault="00421918" w:rsidP="00421918">
      <w:pPr>
        <w:pStyle w:val="Default"/>
        <w:spacing w:line="360" w:lineRule="auto"/>
        <w:ind w:firstLine="560"/>
        <w:rPr>
          <w:rFonts w:asciiTheme="minorEastAsia" w:eastAsiaTheme="minorEastAsia" w:hAnsiTheme="minorEastAsia"/>
          <w:szCs w:val="28"/>
        </w:rPr>
      </w:pPr>
      <w:r w:rsidRPr="004C2F1F">
        <w:rPr>
          <w:rFonts w:asciiTheme="minorEastAsia" w:eastAsiaTheme="minorEastAsia" w:hAnsiTheme="minorEastAsia" w:cs="宋体" w:hint="eastAsia"/>
          <w:szCs w:val="28"/>
        </w:rPr>
        <w:t>（3）基于</w:t>
      </w:r>
      <w:r w:rsidR="006F76F2" w:rsidRPr="004C2F1F">
        <w:rPr>
          <w:rFonts w:asciiTheme="minorEastAsia" w:eastAsiaTheme="minorEastAsia" w:hAnsiTheme="minorEastAsia" w:cs="宋体" w:hint="eastAsia"/>
          <w:szCs w:val="28"/>
        </w:rPr>
        <w:t>润尼尔公司</w:t>
      </w:r>
      <w:r w:rsidRPr="004C2F1F">
        <w:rPr>
          <w:rFonts w:asciiTheme="minorEastAsia" w:eastAsiaTheme="minorEastAsia" w:hAnsiTheme="minorEastAsia" w:cs="宋体" w:hint="eastAsia"/>
          <w:szCs w:val="28"/>
        </w:rPr>
        <w:t>提供的软件和平台，提供实训手册或实验指导书，包括实验目的、实验内容、实验步骤、实训计划、课时安排、课后练习及答案等；</w:t>
      </w:r>
    </w:p>
    <w:p w14:paraId="090E0DF8" w14:textId="77777777" w:rsidR="00400B19" w:rsidRPr="004C2F1F" w:rsidRDefault="00400B19" w:rsidP="00400B19">
      <w:pPr>
        <w:pStyle w:val="Default"/>
        <w:spacing w:line="360" w:lineRule="auto"/>
        <w:ind w:firstLine="56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00421918" w:rsidRPr="004C2F1F">
        <w:rPr>
          <w:rFonts w:asciiTheme="minorEastAsia" w:eastAsiaTheme="minorEastAsia" w:hAnsiTheme="minorEastAsia" w:cs="宋体" w:hint="eastAsia"/>
          <w:szCs w:val="28"/>
        </w:rPr>
        <w:t>4</w:t>
      </w:r>
      <w:r w:rsidRPr="004C2F1F">
        <w:rPr>
          <w:rFonts w:asciiTheme="minorEastAsia" w:eastAsiaTheme="minorEastAsia" w:hAnsiTheme="minorEastAsia" w:cs="宋体" w:hint="eastAsia"/>
          <w:szCs w:val="28"/>
        </w:rPr>
        <w:t>）学校需向</w:t>
      </w:r>
      <w:r w:rsidR="006F76F2" w:rsidRPr="004C2F1F">
        <w:rPr>
          <w:rFonts w:asciiTheme="minorEastAsia" w:eastAsiaTheme="minorEastAsia" w:hAnsiTheme="minorEastAsia" w:cs="宋体" w:hint="eastAsia"/>
          <w:szCs w:val="28"/>
        </w:rPr>
        <w:t>润尼尔公司</w:t>
      </w:r>
      <w:r w:rsidRPr="004C2F1F">
        <w:rPr>
          <w:rFonts w:asciiTheme="minorEastAsia" w:eastAsiaTheme="minorEastAsia" w:hAnsiTheme="minorEastAsia" w:cs="宋体" w:hint="eastAsia"/>
          <w:szCs w:val="28"/>
        </w:rPr>
        <w:t>提供</w:t>
      </w:r>
      <w:r w:rsidR="00421918" w:rsidRPr="004C2F1F">
        <w:rPr>
          <w:rFonts w:asciiTheme="minorEastAsia" w:eastAsiaTheme="minorEastAsia" w:hAnsiTheme="minorEastAsia" w:cs="宋体" w:hint="eastAsia"/>
          <w:szCs w:val="28"/>
        </w:rPr>
        <w:t>软件</w:t>
      </w:r>
      <w:r w:rsidRPr="004C2F1F">
        <w:rPr>
          <w:rFonts w:asciiTheme="minorEastAsia" w:eastAsiaTheme="minorEastAsia" w:hAnsiTheme="minorEastAsia" w:cs="宋体" w:hint="eastAsia"/>
          <w:szCs w:val="28"/>
        </w:rPr>
        <w:t>改进的意见及项目建设周期外的后续</w:t>
      </w:r>
      <w:r w:rsidR="00421918" w:rsidRPr="004C2F1F">
        <w:rPr>
          <w:rFonts w:asciiTheme="minorEastAsia" w:eastAsiaTheme="minorEastAsia" w:hAnsiTheme="minorEastAsia" w:cs="宋体" w:hint="eastAsia"/>
          <w:szCs w:val="28"/>
        </w:rPr>
        <w:t>应用规划</w:t>
      </w:r>
      <w:r w:rsidRPr="004C2F1F">
        <w:rPr>
          <w:rFonts w:asciiTheme="minorEastAsia" w:eastAsiaTheme="minorEastAsia" w:hAnsiTheme="minorEastAsia" w:cs="宋体" w:hint="eastAsia"/>
          <w:szCs w:val="28"/>
        </w:rPr>
        <w:t>；</w:t>
      </w:r>
    </w:p>
    <w:p w14:paraId="7B3AA600" w14:textId="77777777" w:rsidR="00400B19" w:rsidRPr="004C2F1F" w:rsidRDefault="00400B19" w:rsidP="00400B19">
      <w:pPr>
        <w:pStyle w:val="Default"/>
        <w:spacing w:line="360" w:lineRule="auto"/>
        <w:ind w:firstLine="56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w:t>
      </w:r>
      <w:r w:rsidR="00421918" w:rsidRPr="004C2F1F">
        <w:rPr>
          <w:rFonts w:asciiTheme="minorEastAsia" w:eastAsiaTheme="minorEastAsia" w:hAnsiTheme="minorEastAsia" w:cs="宋体" w:hint="eastAsia"/>
          <w:szCs w:val="28"/>
        </w:rPr>
        <w:t>5</w:t>
      </w:r>
      <w:r w:rsidRPr="004C2F1F">
        <w:rPr>
          <w:rFonts w:asciiTheme="minorEastAsia" w:eastAsiaTheme="minorEastAsia" w:hAnsiTheme="minorEastAsia" w:cs="宋体" w:hint="eastAsia"/>
          <w:szCs w:val="28"/>
        </w:rPr>
        <w:t>）承诺开发的实验教学资源放在</w:t>
      </w:r>
      <w:r w:rsidR="006F76F2" w:rsidRPr="004C2F1F">
        <w:rPr>
          <w:rFonts w:asciiTheme="minorEastAsia" w:eastAsiaTheme="minorEastAsia" w:hAnsiTheme="minorEastAsia" w:cs="宋体" w:hint="eastAsia"/>
          <w:szCs w:val="28"/>
        </w:rPr>
        <w:t>润尼尔公司</w:t>
      </w:r>
      <w:r w:rsidRPr="004C2F1F">
        <w:rPr>
          <w:rFonts w:asciiTheme="minorEastAsia" w:eastAsiaTheme="minorEastAsia" w:hAnsiTheme="minorEastAsia" w:cs="宋体" w:hint="eastAsia"/>
          <w:szCs w:val="28"/>
        </w:rPr>
        <w:t>平台无偿开放和共享</w:t>
      </w:r>
      <w:r w:rsidR="004333C0" w:rsidRPr="004C2F1F">
        <w:rPr>
          <w:rFonts w:asciiTheme="minorEastAsia" w:eastAsiaTheme="minorEastAsia" w:hAnsiTheme="minorEastAsia" w:cs="宋体" w:hint="eastAsia"/>
          <w:szCs w:val="28"/>
        </w:rPr>
        <w:t>。</w:t>
      </w:r>
    </w:p>
    <w:p w14:paraId="13FF5613" w14:textId="77777777" w:rsidR="002864C5" w:rsidRPr="004C2F1F" w:rsidRDefault="002864C5" w:rsidP="00552940">
      <w:pPr>
        <w:pStyle w:val="2"/>
        <w:numPr>
          <w:ilvl w:val="0"/>
          <w:numId w:val="18"/>
        </w:numPr>
        <w:spacing w:line="240" w:lineRule="auto"/>
      </w:pPr>
      <w:r w:rsidRPr="004C2F1F">
        <w:lastRenderedPageBreak/>
        <w:t>校外实践基地建设项目</w:t>
      </w:r>
    </w:p>
    <w:p w14:paraId="4595C4FC" w14:textId="77777777" w:rsidR="004454B3" w:rsidRPr="004C2F1F" w:rsidRDefault="004830D5" w:rsidP="004830D5">
      <w:pPr>
        <w:pStyle w:val="Default"/>
        <w:spacing w:line="360" w:lineRule="auto"/>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 xml:space="preserve">    </w:t>
      </w:r>
      <w:r w:rsidR="00421918" w:rsidRPr="004C2F1F">
        <w:rPr>
          <w:rFonts w:asciiTheme="minorEastAsia" w:eastAsiaTheme="minorEastAsia" w:hAnsiTheme="minorEastAsia" w:cs="宋体" w:hint="eastAsia"/>
          <w:szCs w:val="28"/>
        </w:rPr>
        <w:t>由</w:t>
      </w:r>
      <w:r w:rsidR="00530470" w:rsidRPr="004C2F1F">
        <w:rPr>
          <w:rFonts w:asciiTheme="minorEastAsia" w:eastAsiaTheme="minorEastAsia" w:hAnsiTheme="minorEastAsia" w:cs="宋体" w:hint="eastAsia"/>
          <w:szCs w:val="28"/>
        </w:rPr>
        <w:t>公司提供</w:t>
      </w:r>
      <w:r w:rsidR="00421918" w:rsidRPr="004C2F1F">
        <w:rPr>
          <w:rFonts w:asciiTheme="minorEastAsia" w:eastAsiaTheme="minorEastAsia" w:hAnsiTheme="minorEastAsia" w:cs="宋体" w:hint="eastAsia"/>
          <w:szCs w:val="28"/>
        </w:rPr>
        <w:t>实习岗位，</w:t>
      </w:r>
      <w:r w:rsidR="00530470" w:rsidRPr="004C2F1F">
        <w:rPr>
          <w:rFonts w:asciiTheme="minorEastAsia" w:eastAsiaTheme="minorEastAsia" w:hAnsiTheme="minorEastAsia" w:cs="宋体" w:hint="eastAsia"/>
          <w:szCs w:val="28"/>
        </w:rPr>
        <w:t>申报人需自行组织所在本科院校符合实习实训条件的相关专业学生前往公司参加实习实训。</w:t>
      </w:r>
    </w:p>
    <w:p w14:paraId="1DB2C639" w14:textId="77777777" w:rsidR="00530470" w:rsidRPr="004C2F1F" w:rsidRDefault="004454B3" w:rsidP="00421918">
      <w:pPr>
        <w:pStyle w:val="Default"/>
        <w:spacing w:line="360" w:lineRule="auto"/>
        <w:ind w:firstLine="56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实习周期最少须达到三个月，实习地点：北京、武汉。实习</w:t>
      </w:r>
      <w:r w:rsidR="008750EA" w:rsidRPr="004C2F1F">
        <w:rPr>
          <w:rFonts w:asciiTheme="minorEastAsia" w:eastAsiaTheme="minorEastAsia" w:hAnsiTheme="minorEastAsia" w:cs="宋体" w:hint="eastAsia"/>
          <w:szCs w:val="28"/>
        </w:rPr>
        <w:t>优秀者，学生毕业后可录用为润尼尔正式员工。</w:t>
      </w:r>
    </w:p>
    <w:p w14:paraId="6E6B47E7" w14:textId="77777777" w:rsidR="00164FA7" w:rsidRPr="004C2F1F" w:rsidRDefault="006D77B6" w:rsidP="006124E2">
      <w:pPr>
        <w:pStyle w:val="1"/>
        <w:numPr>
          <w:ilvl w:val="0"/>
          <w:numId w:val="7"/>
        </w:numPr>
        <w:spacing w:line="240" w:lineRule="auto"/>
        <w:ind w:left="141" w:hanging="141"/>
        <w:jc w:val="left"/>
        <w:rPr>
          <w:rFonts w:ascii="SimSun" w:eastAsia="SimSun" w:hAnsi="SimSun" w:cs="SimSun"/>
          <w:sz w:val="32"/>
          <w:szCs w:val="32"/>
        </w:rPr>
      </w:pPr>
      <w:r w:rsidRPr="004C2F1F">
        <w:rPr>
          <w:rFonts w:ascii="SimSun" w:eastAsia="SimSun" w:hAnsi="SimSun" w:cs="SimSun" w:hint="eastAsia"/>
          <w:sz w:val="32"/>
          <w:szCs w:val="32"/>
        </w:rPr>
        <w:t>支持办法</w:t>
      </w:r>
    </w:p>
    <w:p w14:paraId="24B268E6" w14:textId="77777777" w:rsidR="002F7E29" w:rsidRPr="004C2F1F" w:rsidRDefault="00783B24" w:rsidP="00196B8A">
      <w:pPr>
        <w:pStyle w:val="Default"/>
        <w:spacing w:line="360" w:lineRule="auto"/>
        <w:ind w:leftChars="-72" w:left="-53" w:hangingChars="50" w:hanging="120"/>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 xml:space="preserve">    </w:t>
      </w:r>
      <w:r w:rsidR="00196B8A" w:rsidRPr="004C2F1F">
        <w:rPr>
          <w:rFonts w:asciiTheme="minorEastAsia" w:eastAsiaTheme="minorEastAsia" w:hAnsiTheme="minorEastAsia" w:cs="宋体" w:hint="eastAsia"/>
          <w:szCs w:val="28"/>
        </w:rPr>
        <w:t xml:space="preserve"> </w:t>
      </w:r>
      <w:r w:rsidR="004830D5" w:rsidRPr="004C2F1F">
        <w:rPr>
          <w:rFonts w:asciiTheme="minorEastAsia" w:eastAsiaTheme="minorEastAsia" w:hAnsiTheme="minorEastAsia" w:cs="宋体" w:hint="eastAsia"/>
          <w:szCs w:val="28"/>
        </w:rPr>
        <w:t xml:space="preserve"> </w:t>
      </w:r>
      <w:r w:rsidR="00A1404F" w:rsidRPr="004C2F1F">
        <w:rPr>
          <w:rFonts w:asciiTheme="minorEastAsia" w:eastAsiaTheme="minorEastAsia" w:hAnsiTheme="minorEastAsia" w:cs="宋体" w:hint="eastAsia"/>
          <w:szCs w:val="28"/>
        </w:rPr>
        <w:t>润尼尔</w:t>
      </w:r>
      <w:r w:rsidR="002F7E29" w:rsidRPr="004C2F1F">
        <w:rPr>
          <w:rFonts w:asciiTheme="minorEastAsia" w:eastAsiaTheme="minorEastAsia" w:hAnsiTheme="minorEastAsia" w:cs="宋体" w:hint="eastAsia"/>
          <w:szCs w:val="28"/>
        </w:rPr>
        <w:t>公司将组织</w:t>
      </w:r>
      <w:r w:rsidR="00A1404F" w:rsidRPr="004C2F1F">
        <w:rPr>
          <w:rFonts w:asciiTheme="minorEastAsia" w:eastAsiaTheme="minorEastAsia" w:hAnsiTheme="minorEastAsia" w:cs="宋体" w:hint="eastAsia"/>
          <w:szCs w:val="28"/>
        </w:rPr>
        <w:t>相关学科具有丰富虚拟仿真教学</w:t>
      </w:r>
      <w:r w:rsidR="00020529" w:rsidRPr="004C2F1F">
        <w:rPr>
          <w:rFonts w:asciiTheme="minorEastAsia" w:eastAsiaTheme="minorEastAsia" w:hAnsiTheme="minorEastAsia" w:cs="宋体" w:hint="eastAsia"/>
          <w:szCs w:val="28"/>
        </w:rPr>
        <w:t>经验的</w:t>
      </w:r>
      <w:r w:rsidR="002F7E29" w:rsidRPr="004C2F1F">
        <w:rPr>
          <w:rFonts w:asciiTheme="minorEastAsia" w:eastAsiaTheme="minorEastAsia" w:hAnsiTheme="minorEastAsia" w:cs="宋体" w:hint="eastAsia"/>
          <w:szCs w:val="28"/>
        </w:rPr>
        <w:t>教育专家对项目申请书进行盲</w:t>
      </w:r>
      <w:r w:rsidR="005B375B" w:rsidRPr="004C2F1F">
        <w:rPr>
          <w:rFonts w:asciiTheme="minorEastAsia" w:eastAsiaTheme="minorEastAsia" w:hAnsiTheme="minorEastAsia" w:cs="宋体" w:hint="eastAsia"/>
          <w:szCs w:val="28"/>
        </w:rPr>
        <w:t>审</w:t>
      </w:r>
      <w:r w:rsidR="002F7E29" w:rsidRPr="004C2F1F">
        <w:rPr>
          <w:rFonts w:asciiTheme="minorEastAsia" w:eastAsiaTheme="minorEastAsia" w:hAnsiTheme="minorEastAsia" w:cs="宋体" w:hint="eastAsia"/>
          <w:szCs w:val="28"/>
        </w:rPr>
        <w:t>和</w:t>
      </w:r>
      <w:r w:rsidR="005B375B" w:rsidRPr="004C2F1F">
        <w:rPr>
          <w:rFonts w:asciiTheme="minorEastAsia" w:eastAsiaTheme="minorEastAsia" w:hAnsiTheme="minorEastAsia" w:cs="宋体" w:hint="eastAsia"/>
          <w:szCs w:val="28"/>
        </w:rPr>
        <w:t>评</w:t>
      </w:r>
      <w:r w:rsidR="002F7E29" w:rsidRPr="004C2F1F">
        <w:rPr>
          <w:rFonts w:asciiTheme="minorEastAsia" w:eastAsiaTheme="minorEastAsia" w:hAnsiTheme="minorEastAsia" w:cs="宋体" w:hint="eastAsia"/>
          <w:szCs w:val="28"/>
        </w:rPr>
        <w:t>分，获得资助的项目将第一时间在</w:t>
      </w:r>
      <w:r w:rsidR="005B375B" w:rsidRPr="004C2F1F">
        <w:rPr>
          <w:rFonts w:asciiTheme="minorEastAsia" w:eastAsiaTheme="minorEastAsia" w:hAnsiTheme="minorEastAsia" w:cs="宋体" w:hint="eastAsia"/>
          <w:szCs w:val="28"/>
        </w:rPr>
        <w:t>润尼尔</w:t>
      </w:r>
      <w:r w:rsidR="002F7E29" w:rsidRPr="004C2F1F">
        <w:rPr>
          <w:rFonts w:asciiTheme="minorEastAsia" w:eastAsiaTheme="minorEastAsia" w:hAnsiTheme="minorEastAsia" w:cs="宋体" w:hint="eastAsia"/>
          <w:szCs w:val="28"/>
        </w:rPr>
        <w:t>官方</w:t>
      </w:r>
      <w:r w:rsidR="005B375B" w:rsidRPr="004C2F1F">
        <w:rPr>
          <w:rFonts w:asciiTheme="minorEastAsia" w:eastAsiaTheme="minorEastAsia" w:hAnsiTheme="minorEastAsia" w:cs="宋体" w:hint="eastAsia"/>
          <w:szCs w:val="28"/>
        </w:rPr>
        <w:t>网站</w:t>
      </w:r>
      <w:r w:rsidR="00196B8A" w:rsidRPr="004C2F1F">
        <w:rPr>
          <w:rFonts w:asciiTheme="minorEastAsia" w:eastAsiaTheme="minorEastAsia" w:hAnsiTheme="minorEastAsia" w:cs="宋体" w:hint="eastAsia"/>
          <w:szCs w:val="28"/>
        </w:rPr>
        <w:t>(</w:t>
      </w:r>
      <w:hyperlink r:id="rId9" w:history="1">
        <w:r w:rsidR="00196B8A" w:rsidRPr="004C2F1F">
          <w:rPr>
            <w:rStyle w:val="ae"/>
            <w:rFonts w:asciiTheme="minorEastAsia" w:eastAsiaTheme="minorEastAsia" w:hAnsiTheme="minorEastAsia" w:cs="宋体" w:hint="eastAsia"/>
            <w:szCs w:val="28"/>
          </w:rPr>
          <w:t>www.rainier.net.cn</w:t>
        </w:r>
      </w:hyperlink>
      <w:r w:rsidR="00196B8A" w:rsidRPr="004C2F1F">
        <w:rPr>
          <w:rFonts w:asciiTheme="minorEastAsia" w:eastAsiaTheme="minorEastAsia" w:hAnsiTheme="minorEastAsia" w:cs="宋体" w:hint="eastAsia"/>
          <w:szCs w:val="28"/>
        </w:rPr>
        <w:t>)</w:t>
      </w:r>
      <w:r w:rsidR="002F7E29" w:rsidRPr="004C2F1F">
        <w:rPr>
          <w:rFonts w:asciiTheme="minorEastAsia" w:eastAsiaTheme="minorEastAsia" w:hAnsiTheme="minorEastAsia" w:cs="宋体" w:hint="eastAsia"/>
          <w:szCs w:val="28"/>
        </w:rPr>
        <w:t>予以公布。</w:t>
      </w:r>
    </w:p>
    <w:p w14:paraId="6B6EFC52" w14:textId="77777777" w:rsidR="00552940" w:rsidRPr="004C2F1F" w:rsidRDefault="00552940" w:rsidP="00552940">
      <w:pPr>
        <w:pStyle w:val="2"/>
        <w:numPr>
          <w:ilvl w:val="0"/>
          <w:numId w:val="19"/>
        </w:numPr>
        <w:spacing w:line="240" w:lineRule="auto"/>
      </w:pPr>
      <w:r w:rsidRPr="004C2F1F">
        <w:t>教学内容和课程体系改革项目</w:t>
      </w:r>
    </w:p>
    <w:p w14:paraId="1BD2BB8B" w14:textId="77777777" w:rsidR="005723F7" w:rsidRPr="004C2F1F" w:rsidRDefault="004830D5" w:rsidP="005723F7">
      <w:pPr>
        <w:pStyle w:val="Default"/>
        <w:spacing w:line="360" w:lineRule="auto"/>
        <w:ind w:leftChars="-72" w:left="-53" w:hangingChars="50" w:hanging="120"/>
        <w:rPr>
          <w:rFonts w:asciiTheme="minorEastAsia" w:eastAsiaTheme="minorEastAsia" w:hAnsiTheme="minorEastAsia" w:cs="宋体"/>
          <w:b/>
          <w:szCs w:val="28"/>
        </w:rPr>
      </w:pPr>
      <w:r w:rsidRPr="004C2F1F">
        <w:rPr>
          <w:rFonts w:asciiTheme="minorEastAsia" w:eastAsiaTheme="minorEastAsia" w:hAnsiTheme="minorEastAsia" w:cs="宋体"/>
          <w:b/>
          <w:szCs w:val="28"/>
        </w:rPr>
        <w:t>1</w:t>
      </w:r>
      <w:r w:rsidRPr="002C75AA">
        <w:rPr>
          <w:rFonts w:asciiTheme="minorEastAsia" w:eastAsiaTheme="minorEastAsia" w:hAnsiTheme="minorEastAsia" w:cs="宋体"/>
          <w:b/>
          <w:szCs w:val="28"/>
        </w:rPr>
        <w:t>~</w:t>
      </w:r>
      <w:r w:rsidR="002C75AA">
        <w:rPr>
          <w:rFonts w:asciiTheme="minorEastAsia" w:eastAsiaTheme="minorEastAsia" w:hAnsiTheme="minorEastAsia" w:cs="宋体" w:hint="eastAsia"/>
          <w:b/>
          <w:szCs w:val="28"/>
        </w:rPr>
        <w:t>5</w:t>
      </w:r>
      <w:r w:rsidR="005723F7" w:rsidRPr="004C2F1F">
        <w:rPr>
          <w:rFonts w:asciiTheme="minorEastAsia" w:eastAsiaTheme="minorEastAsia" w:hAnsiTheme="minorEastAsia" w:cs="宋体"/>
          <w:b/>
          <w:szCs w:val="28"/>
        </w:rPr>
        <w:t>)</w:t>
      </w:r>
      <w:r w:rsidR="005723F7" w:rsidRPr="004C2F1F">
        <w:rPr>
          <w:rFonts w:asciiTheme="minorEastAsia" w:eastAsiaTheme="minorEastAsia" w:hAnsiTheme="minorEastAsia" w:cs="宋体" w:hint="eastAsia"/>
          <w:b/>
          <w:szCs w:val="28"/>
        </w:rPr>
        <w:t>公安刑侦类、材料类、石油矿业</w:t>
      </w:r>
      <w:r w:rsidR="004C2F1F">
        <w:rPr>
          <w:rFonts w:asciiTheme="minorEastAsia" w:eastAsiaTheme="minorEastAsia" w:hAnsiTheme="minorEastAsia" w:cs="宋体" w:hint="eastAsia"/>
          <w:b/>
          <w:szCs w:val="28"/>
        </w:rPr>
        <w:t>、艺术</w:t>
      </w:r>
      <w:r w:rsidR="005723F7" w:rsidRPr="004C2F1F">
        <w:rPr>
          <w:rFonts w:asciiTheme="minorEastAsia" w:eastAsiaTheme="minorEastAsia" w:hAnsiTheme="minorEastAsia" w:cs="宋体" w:hint="eastAsia"/>
          <w:b/>
          <w:szCs w:val="28"/>
        </w:rPr>
        <w:t>类虚拟仿真实验教学软件开发</w:t>
      </w:r>
      <w:r w:rsidR="002C75AA">
        <w:rPr>
          <w:rFonts w:asciiTheme="minorEastAsia" w:eastAsiaTheme="minorEastAsia" w:hAnsiTheme="minorEastAsia" w:cs="宋体" w:hint="eastAsia"/>
          <w:b/>
          <w:szCs w:val="28"/>
        </w:rPr>
        <w:t>/</w:t>
      </w:r>
      <w:r w:rsidR="002C75AA" w:rsidRPr="002C75AA">
        <w:rPr>
          <w:rFonts w:asciiTheme="minorEastAsia" w:eastAsiaTheme="minorEastAsia" w:hAnsiTheme="minorEastAsia" w:cs="宋体" w:hint="eastAsia"/>
          <w:b/>
          <w:szCs w:val="28"/>
        </w:rPr>
        <w:t>典型虚拟仿真实验项目开发</w:t>
      </w:r>
    </w:p>
    <w:p w14:paraId="7E7190BE" w14:textId="77777777" w:rsidR="005723F7" w:rsidRPr="006D0AB6" w:rsidRDefault="005723F7" w:rsidP="005723F7">
      <w:pPr>
        <w:pStyle w:val="Default"/>
        <w:spacing w:line="360" w:lineRule="auto"/>
        <w:ind w:leftChars="-72" w:left="-53" w:hangingChars="50" w:hanging="120"/>
        <w:rPr>
          <w:rFonts w:asciiTheme="minorEastAsia" w:eastAsiaTheme="minorEastAsia" w:hAnsiTheme="minorEastAsia" w:cs="宋体"/>
          <w:color w:val="000000" w:themeColor="text1"/>
          <w:szCs w:val="28"/>
        </w:rPr>
      </w:pPr>
      <w:r w:rsidRPr="004C2F1F">
        <w:rPr>
          <w:rFonts w:asciiTheme="minorEastAsia" w:eastAsiaTheme="minorEastAsia" w:hAnsiTheme="minorEastAsia" w:cs="宋体" w:hint="eastAsia"/>
          <w:szCs w:val="28"/>
        </w:rPr>
        <w:t xml:space="preserve">     </w:t>
      </w:r>
      <w:r w:rsidRPr="006D0AB6">
        <w:rPr>
          <w:rFonts w:asciiTheme="minorEastAsia" w:eastAsiaTheme="minorEastAsia" w:hAnsiTheme="minorEastAsia" w:cs="宋体" w:hint="eastAsia"/>
          <w:color w:val="000000" w:themeColor="text1"/>
          <w:szCs w:val="28"/>
        </w:rPr>
        <w:t>共资助</w:t>
      </w:r>
      <w:r w:rsidR="002C75AA" w:rsidRPr="006D0AB6">
        <w:rPr>
          <w:rFonts w:asciiTheme="minorEastAsia" w:eastAsiaTheme="minorEastAsia" w:hAnsiTheme="minorEastAsia" w:cs="宋体" w:hint="eastAsia"/>
          <w:color w:val="000000" w:themeColor="text1"/>
          <w:szCs w:val="28"/>
        </w:rPr>
        <w:t>五</w:t>
      </w:r>
      <w:r w:rsidRPr="006D0AB6">
        <w:rPr>
          <w:rFonts w:asciiTheme="minorEastAsia" w:eastAsiaTheme="minorEastAsia" w:hAnsiTheme="minorEastAsia" w:cs="宋体" w:hint="eastAsia"/>
          <w:color w:val="000000" w:themeColor="text1"/>
          <w:szCs w:val="28"/>
        </w:rPr>
        <w:t>大项</w:t>
      </w:r>
      <w:r w:rsidR="002C75AA" w:rsidRPr="006D0AB6">
        <w:rPr>
          <w:rFonts w:asciiTheme="minorEastAsia" w:eastAsiaTheme="minorEastAsia" w:hAnsiTheme="minorEastAsia" w:cs="宋体" w:hint="eastAsia"/>
          <w:color w:val="000000" w:themeColor="text1"/>
          <w:szCs w:val="28"/>
        </w:rPr>
        <w:t>15</w:t>
      </w:r>
      <w:r w:rsidRPr="006D0AB6">
        <w:rPr>
          <w:rFonts w:asciiTheme="minorEastAsia" w:eastAsiaTheme="minorEastAsia" w:hAnsiTheme="minorEastAsia" w:cs="宋体" w:hint="eastAsia"/>
          <w:color w:val="000000" w:themeColor="text1"/>
          <w:szCs w:val="28"/>
        </w:rPr>
        <w:t>个子项目，每个子项目立项即获1</w:t>
      </w:r>
      <w:r w:rsidR="00E76F13" w:rsidRPr="006D0AB6">
        <w:rPr>
          <w:rFonts w:asciiTheme="minorEastAsia" w:eastAsiaTheme="minorEastAsia" w:hAnsiTheme="minorEastAsia" w:cs="宋体" w:hint="eastAsia"/>
          <w:color w:val="000000" w:themeColor="text1"/>
          <w:szCs w:val="28"/>
        </w:rPr>
        <w:t>万元启动经费</w:t>
      </w:r>
      <w:r w:rsidRPr="006D0AB6">
        <w:rPr>
          <w:rFonts w:asciiTheme="minorEastAsia" w:eastAsiaTheme="minorEastAsia" w:hAnsiTheme="minorEastAsia" w:cs="宋体" w:hint="eastAsia"/>
          <w:color w:val="000000" w:themeColor="text1"/>
          <w:szCs w:val="28"/>
        </w:rPr>
        <w:t>；结题时，根据专家评审意见，对结题项目进行评级，对获得合格的项目追加1万元，对获得优秀的项目追加2万元。</w:t>
      </w:r>
    </w:p>
    <w:p w14:paraId="65CAD3A4" w14:textId="77777777" w:rsidR="005723F7" w:rsidRPr="004C2F1F" w:rsidRDefault="002C75AA" w:rsidP="005723F7">
      <w:pPr>
        <w:pStyle w:val="Default"/>
        <w:spacing w:line="360" w:lineRule="auto"/>
        <w:ind w:leftChars="-72" w:left="-53" w:hangingChars="50" w:hanging="120"/>
        <w:rPr>
          <w:rFonts w:asciiTheme="minorEastAsia" w:eastAsiaTheme="minorEastAsia" w:hAnsiTheme="minorEastAsia" w:cs="宋体"/>
          <w:b/>
          <w:szCs w:val="28"/>
        </w:rPr>
      </w:pPr>
      <w:r>
        <w:rPr>
          <w:rFonts w:asciiTheme="minorEastAsia" w:eastAsiaTheme="minorEastAsia" w:hAnsiTheme="minorEastAsia" w:cs="宋体" w:hint="eastAsia"/>
          <w:b/>
          <w:szCs w:val="28"/>
        </w:rPr>
        <w:t>6</w:t>
      </w:r>
      <w:r w:rsidR="005723F7" w:rsidRPr="004C2F1F">
        <w:rPr>
          <w:rFonts w:asciiTheme="minorEastAsia" w:eastAsiaTheme="minorEastAsia" w:hAnsiTheme="minorEastAsia" w:cs="宋体" w:hint="eastAsia"/>
          <w:b/>
          <w:szCs w:val="28"/>
        </w:rPr>
        <w:t>）</w:t>
      </w:r>
      <w:r w:rsidR="005723F7" w:rsidRPr="004C2F1F">
        <w:rPr>
          <w:rFonts w:asciiTheme="minorEastAsia" w:eastAsiaTheme="minorEastAsia" w:hAnsiTheme="minorEastAsia" w:cs="宋体"/>
          <w:b/>
          <w:szCs w:val="28"/>
        </w:rPr>
        <w:t>校级实验教学与实验室管理平台开发</w:t>
      </w:r>
    </w:p>
    <w:p w14:paraId="312615EB" w14:textId="77777777" w:rsidR="005723F7" w:rsidRPr="004C2F1F" w:rsidRDefault="005723F7" w:rsidP="005723F7">
      <w:pPr>
        <w:pStyle w:val="Default"/>
        <w:spacing w:line="360" w:lineRule="auto"/>
        <w:ind w:leftChars="-72" w:left="-53" w:hangingChars="50" w:hanging="120"/>
        <w:rPr>
          <w:rFonts w:asciiTheme="minorEastAsia" w:eastAsiaTheme="minorEastAsia" w:hAnsiTheme="minorEastAsia" w:cs="宋体"/>
          <w:szCs w:val="28"/>
        </w:rPr>
      </w:pPr>
      <w:r w:rsidRPr="004C2F1F">
        <w:rPr>
          <w:rFonts w:asciiTheme="minorEastAsia" w:eastAsiaTheme="minorEastAsia" w:hAnsiTheme="minorEastAsia" w:cs="宋体" w:hint="eastAsia"/>
          <w:b/>
          <w:szCs w:val="28"/>
        </w:rPr>
        <w:t xml:space="preserve">    </w:t>
      </w:r>
      <w:r w:rsidRPr="004C2F1F">
        <w:rPr>
          <w:rFonts w:asciiTheme="minorEastAsia" w:eastAsiaTheme="minorEastAsia" w:hAnsiTheme="minorEastAsia" w:cs="宋体" w:hint="eastAsia"/>
          <w:szCs w:val="28"/>
        </w:rPr>
        <w:t xml:space="preserve"> 该项目立项即获2万元启动经费；结题时，根据专家评审意见，对结题项目进行评级，对获得合格的追加2万元，对获得优秀的追加3万元。</w:t>
      </w:r>
    </w:p>
    <w:p w14:paraId="1D239BF5" w14:textId="77777777" w:rsidR="005723F7" w:rsidRPr="004C2F1F" w:rsidRDefault="005723F7" w:rsidP="00552940">
      <w:pPr>
        <w:pStyle w:val="2"/>
        <w:numPr>
          <w:ilvl w:val="0"/>
          <w:numId w:val="19"/>
        </w:numPr>
        <w:spacing w:line="240" w:lineRule="auto"/>
      </w:pPr>
      <w:r w:rsidRPr="004C2F1F">
        <w:t>实践条件建设项目</w:t>
      </w:r>
    </w:p>
    <w:p w14:paraId="7A22D9B2" w14:textId="77777777" w:rsidR="005723F7" w:rsidRPr="004C2F1F" w:rsidRDefault="005723F7" w:rsidP="009517DA">
      <w:pPr>
        <w:pStyle w:val="Default"/>
        <w:spacing w:line="360" w:lineRule="auto"/>
        <w:ind w:leftChars="-72" w:left="-53" w:hangingChars="50" w:hanging="120"/>
        <w:rPr>
          <w:rFonts w:eastAsiaTheme="minorEastAsia"/>
        </w:rPr>
      </w:pPr>
      <w:r w:rsidRPr="004C2F1F">
        <w:rPr>
          <w:rFonts w:asciiTheme="minorEastAsia" w:eastAsiaTheme="minorEastAsia" w:hAnsiTheme="minorEastAsia" w:cs="宋体" w:hint="eastAsia"/>
          <w:szCs w:val="28"/>
        </w:rPr>
        <w:t xml:space="preserve">    </w:t>
      </w:r>
      <w:r w:rsidR="009517DA" w:rsidRPr="004C2F1F">
        <w:rPr>
          <w:rFonts w:asciiTheme="minorEastAsia" w:eastAsiaTheme="minorEastAsia" w:hAnsiTheme="minorEastAsia" w:cs="宋体" w:hint="eastAsia"/>
          <w:szCs w:val="28"/>
        </w:rPr>
        <w:t xml:space="preserve"> </w:t>
      </w:r>
      <w:r w:rsidRPr="004C2F1F">
        <w:rPr>
          <w:rFonts w:asciiTheme="minorEastAsia" w:eastAsiaTheme="minorEastAsia" w:hAnsiTheme="minorEastAsia" w:cs="宋体" w:hint="eastAsia"/>
          <w:szCs w:val="28"/>
        </w:rPr>
        <w:t>该项目立项即获</w:t>
      </w:r>
      <w:r w:rsidR="009517DA" w:rsidRPr="004C2F1F">
        <w:rPr>
          <w:rFonts w:asciiTheme="minorEastAsia" w:eastAsiaTheme="minorEastAsia" w:hAnsiTheme="minorEastAsia" w:cs="宋体" w:hint="eastAsia"/>
          <w:szCs w:val="28"/>
        </w:rPr>
        <w:t>1</w:t>
      </w:r>
      <w:r w:rsidRPr="004C2F1F">
        <w:rPr>
          <w:rFonts w:asciiTheme="minorEastAsia" w:eastAsiaTheme="minorEastAsia" w:hAnsiTheme="minorEastAsia" w:cs="宋体" w:hint="eastAsia"/>
          <w:szCs w:val="28"/>
        </w:rPr>
        <w:t>万元启动经费；结题时，根据专家评审意见，对结题项目进行评级，对获得合格的追加</w:t>
      </w:r>
      <w:r w:rsidR="009517DA" w:rsidRPr="004C2F1F">
        <w:rPr>
          <w:rFonts w:asciiTheme="minorEastAsia" w:eastAsiaTheme="minorEastAsia" w:hAnsiTheme="minorEastAsia" w:cs="宋体" w:hint="eastAsia"/>
          <w:szCs w:val="28"/>
        </w:rPr>
        <w:t>1</w:t>
      </w:r>
      <w:r w:rsidRPr="004C2F1F">
        <w:rPr>
          <w:rFonts w:asciiTheme="minorEastAsia" w:eastAsiaTheme="minorEastAsia" w:hAnsiTheme="minorEastAsia" w:cs="宋体" w:hint="eastAsia"/>
          <w:szCs w:val="28"/>
        </w:rPr>
        <w:t>万元，对获得优秀的追加</w:t>
      </w:r>
      <w:r w:rsidR="009517DA" w:rsidRPr="004C2F1F">
        <w:rPr>
          <w:rFonts w:asciiTheme="minorEastAsia" w:eastAsiaTheme="minorEastAsia" w:hAnsiTheme="minorEastAsia" w:cs="宋体" w:hint="eastAsia"/>
          <w:szCs w:val="28"/>
        </w:rPr>
        <w:t>2</w:t>
      </w:r>
      <w:r w:rsidRPr="004C2F1F">
        <w:rPr>
          <w:rFonts w:asciiTheme="minorEastAsia" w:eastAsiaTheme="minorEastAsia" w:hAnsiTheme="minorEastAsia" w:cs="宋体" w:hint="eastAsia"/>
          <w:szCs w:val="28"/>
        </w:rPr>
        <w:t>万元。</w:t>
      </w:r>
    </w:p>
    <w:p w14:paraId="26067DBF" w14:textId="77777777" w:rsidR="005723F7" w:rsidRPr="004C2F1F" w:rsidRDefault="005723F7" w:rsidP="00552940">
      <w:pPr>
        <w:pStyle w:val="2"/>
        <w:numPr>
          <w:ilvl w:val="0"/>
          <w:numId w:val="19"/>
        </w:numPr>
        <w:spacing w:line="240" w:lineRule="auto"/>
      </w:pPr>
      <w:r w:rsidRPr="004C2F1F">
        <w:lastRenderedPageBreak/>
        <w:t>校外实践基地建设项目</w:t>
      </w:r>
    </w:p>
    <w:p w14:paraId="6212DA6E" w14:textId="77777777" w:rsidR="005723F7" w:rsidRPr="004C2F1F" w:rsidRDefault="00376678" w:rsidP="005723F7">
      <w:pPr>
        <w:pStyle w:val="Default"/>
        <w:spacing w:line="360" w:lineRule="auto"/>
        <w:ind w:leftChars="-72" w:left="-53" w:hangingChars="50" w:hanging="120"/>
        <w:rPr>
          <w:rFonts w:asciiTheme="minorEastAsia" w:eastAsiaTheme="minorEastAsia" w:hAnsiTheme="minorEastAsia" w:cs="宋体"/>
          <w:b/>
          <w:szCs w:val="28"/>
        </w:rPr>
      </w:pPr>
      <w:r w:rsidRPr="004C2F1F">
        <w:rPr>
          <w:rFonts w:asciiTheme="minorEastAsia" w:eastAsiaTheme="minorEastAsia" w:hAnsiTheme="minorEastAsia" w:cs="宋体" w:hint="eastAsia"/>
          <w:b/>
          <w:szCs w:val="28"/>
        </w:rPr>
        <w:t xml:space="preserve">  </w:t>
      </w:r>
      <w:r w:rsidRPr="004C2F1F">
        <w:rPr>
          <w:rFonts w:asciiTheme="minorEastAsia" w:eastAsiaTheme="minorEastAsia" w:hAnsiTheme="minorEastAsia" w:cs="宋体" w:hint="eastAsia"/>
          <w:szCs w:val="28"/>
        </w:rPr>
        <w:t xml:space="preserve">   拟提供</w:t>
      </w:r>
      <w:r w:rsidR="00163B0E">
        <w:rPr>
          <w:rFonts w:asciiTheme="minorEastAsia" w:eastAsiaTheme="minorEastAsia" w:hAnsiTheme="minorEastAsia" w:cs="宋体" w:hint="eastAsia"/>
          <w:szCs w:val="28"/>
        </w:rPr>
        <w:t>3</w:t>
      </w:r>
      <w:r w:rsidRPr="004C2F1F">
        <w:rPr>
          <w:rFonts w:asciiTheme="minorEastAsia" w:eastAsiaTheme="minorEastAsia" w:hAnsiTheme="minorEastAsia" w:cs="宋体" w:hint="eastAsia"/>
          <w:szCs w:val="28"/>
        </w:rPr>
        <w:t>0个实习名额，润尼尔为每个学生</w:t>
      </w:r>
      <w:r w:rsidR="00163B0E">
        <w:rPr>
          <w:rFonts w:asciiTheme="minorEastAsia" w:eastAsiaTheme="minorEastAsia" w:hAnsiTheme="minorEastAsia" w:cs="宋体" w:hint="eastAsia"/>
          <w:szCs w:val="28"/>
        </w:rPr>
        <w:t>60-120元/天的实习待遇</w:t>
      </w:r>
      <w:r w:rsidRPr="004C2F1F">
        <w:rPr>
          <w:rFonts w:asciiTheme="minorEastAsia" w:eastAsiaTheme="minorEastAsia" w:hAnsiTheme="minorEastAsia" w:cs="宋体" w:hint="eastAsia"/>
          <w:szCs w:val="28"/>
        </w:rPr>
        <w:t>。实习待遇将根据实习生的能力、每月实际贡献进行评估发放，但最低不会低于</w:t>
      </w:r>
      <w:r w:rsidR="00163B0E">
        <w:rPr>
          <w:rFonts w:asciiTheme="minorEastAsia" w:eastAsiaTheme="minorEastAsia" w:hAnsiTheme="minorEastAsia" w:cs="宋体" w:hint="eastAsia"/>
          <w:szCs w:val="28"/>
        </w:rPr>
        <w:t>60元/天</w:t>
      </w:r>
      <w:r w:rsidR="004C2F1F">
        <w:rPr>
          <w:rFonts w:asciiTheme="minorEastAsia" w:eastAsiaTheme="minorEastAsia" w:hAnsiTheme="minorEastAsia" w:cs="宋体" w:hint="eastAsia"/>
          <w:szCs w:val="28"/>
        </w:rPr>
        <w:t>，实习期间食</w:t>
      </w:r>
      <w:r w:rsidRPr="004C2F1F">
        <w:rPr>
          <w:rFonts w:asciiTheme="minorEastAsia" w:eastAsiaTheme="minorEastAsia" w:hAnsiTheme="minorEastAsia" w:cs="宋体" w:hint="eastAsia"/>
          <w:szCs w:val="28"/>
        </w:rPr>
        <w:t>宿由学生自理。润尼尔将为每位学生出具实习实训考评意见，供申报人和合作单位用人参考。</w:t>
      </w:r>
    </w:p>
    <w:p w14:paraId="0852AA32" w14:textId="77777777" w:rsidR="00164FA7" w:rsidRPr="004C2F1F" w:rsidRDefault="006D77B6" w:rsidP="006124E2">
      <w:pPr>
        <w:pStyle w:val="1"/>
        <w:numPr>
          <w:ilvl w:val="0"/>
          <w:numId w:val="7"/>
        </w:numPr>
        <w:spacing w:line="240" w:lineRule="auto"/>
        <w:ind w:left="141" w:hanging="141"/>
        <w:jc w:val="left"/>
        <w:rPr>
          <w:rFonts w:ascii="SimSun" w:eastAsia="SimSun" w:hAnsi="SimSun" w:cs="SimSun"/>
          <w:sz w:val="32"/>
          <w:szCs w:val="32"/>
        </w:rPr>
      </w:pPr>
      <w:r w:rsidRPr="004C2F1F">
        <w:rPr>
          <w:rFonts w:ascii="SimSun" w:eastAsia="SimSun" w:hAnsi="SimSun" w:cs="SimSun" w:hint="eastAsia"/>
          <w:sz w:val="32"/>
          <w:szCs w:val="32"/>
        </w:rPr>
        <w:t>申请办法</w:t>
      </w:r>
    </w:p>
    <w:p w14:paraId="6657F9C8" w14:textId="77777777" w:rsidR="00376678" w:rsidRPr="004C2F1F" w:rsidRDefault="004C3A22" w:rsidP="00376678">
      <w:pPr>
        <w:pStyle w:val="Default"/>
        <w:spacing w:line="360" w:lineRule="auto"/>
        <w:ind w:leftChars="-22" w:left="-53" w:firstLineChars="22" w:firstLine="53"/>
        <w:rPr>
          <w:rFonts w:asciiTheme="minorEastAsia" w:eastAsiaTheme="minorEastAsia" w:hAnsiTheme="minorEastAsia" w:cs="宋体"/>
          <w:szCs w:val="28"/>
        </w:rPr>
      </w:pPr>
      <w:r w:rsidRPr="004C2F1F">
        <w:rPr>
          <w:rFonts w:asciiTheme="minorEastAsia" w:eastAsiaTheme="minorEastAsia" w:hAnsiTheme="minorEastAsia" w:cs="宋体"/>
          <w:szCs w:val="28"/>
        </w:rPr>
        <w:t>1</w:t>
      </w:r>
      <w:r w:rsidRPr="004C2F1F">
        <w:rPr>
          <w:rFonts w:asciiTheme="minorEastAsia" w:eastAsiaTheme="minorEastAsia" w:hAnsiTheme="minorEastAsia" w:cs="宋体" w:hint="eastAsia"/>
          <w:szCs w:val="28"/>
        </w:rPr>
        <w:t>、项目申请人</w:t>
      </w:r>
      <w:r w:rsidR="005E562B" w:rsidRPr="004C2F1F">
        <w:rPr>
          <w:rFonts w:asciiTheme="minorEastAsia" w:eastAsiaTheme="minorEastAsia" w:hAnsiTheme="minorEastAsia" w:cs="宋体" w:hint="eastAsia"/>
          <w:szCs w:val="28"/>
        </w:rPr>
        <w:t>没有</w:t>
      </w:r>
      <w:r w:rsidRPr="004C2F1F">
        <w:rPr>
          <w:rFonts w:asciiTheme="minorEastAsia" w:eastAsiaTheme="minorEastAsia" w:hAnsiTheme="minorEastAsia" w:cs="宋体" w:hint="eastAsia"/>
          <w:szCs w:val="28"/>
        </w:rPr>
        <w:t>其他</w:t>
      </w:r>
      <w:r w:rsidR="005E562B" w:rsidRPr="004C2F1F">
        <w:rPr>
          <w:rFonts w:asciiTheme="minorEastAsia" w:eastAsiaTheme="minorEastAsia" w:hAnsiTheme="minorEastAsia" w:cs="宋体" w:hint="eastAsia"/>
          <w:szCs w:val="28"/>
        </w:rPr>
        <w:t>润尼尔公司</w:t>
      </w:r>
      <w:r w:rsidRPr="004C2F1F">
        <w:rPr>
          <w:rFonts w:asciiTheme="minorEastAsia" w:eastAsiaTheme="minorEastAsia" w:hAnsiTheme="minorEastAsia" w:cs="宋体" w:hint="eastAsia"/>
          <w:szCs w:val="28"/>
        </w:rPr>
        <w:t>项目在研，下载并填写《</w:t>
      </w:r>
      <w:r w:rsidR="0000624E" w:rsidRPr="0000624E">
        <w:rPr>
          <w:rFonts w:asciiTheme="minorEastAsia" w:eastAsiaTheme="minorEastAsia" w:hAnsiTheme="minorEastAsia" w:cs="宋体" w:hint="eastAsia"/>
          <w:szCs w:val="28"/>
        </w:rPr>
        <w:t>教育部</w:t>
      </w:r>
      <w:r w:rsidR="0000624E" w:rsidRPr="0000624E">
        <w:rPr>
          <w:rFonts w:asciiTheme="minorEastAsia" w:eastAsiaTheme="minorEastAsia" w:hAnsiTheme="minorEastAsia" w:cs="宋体"/>
          <w:szCs w:val="28"/>
        </w:rPr>
        <w:t>-</w:t>
      </w:r>
      <w:r w:rsidR="0000624E" w:rsidRPr="0000624E">
        <w:rPr>
          <w:rFonts w:asciiTheme="minorEastAsia" w:eastAsiaTheme="minorEastAsia" w:hAnsiTheme="minorEastAsia" w:cs="宋体" w:hint="eastAsia"/>
          <w:szCs w:val="28"/>
        </w:rPr>
        <w:t>北京润尼尔产学合作协同育人项目申请书</w:t>
      </w:r>
      <w:r w:rsidRPr="004C2F1F">
        <w:rPr>
          <w:rFonts w:asciiTheme="minorEastAsia" w:eastAsiaTheme="minorEastAsia" w:hAnsiTheme="minorEastAsia" w:cs="宋体" w:hint="eastAsia"/>
          <w:szCs w:val="28"/>
        </w:rPr>
        <w:t>》；</w:t>
      </w:r>
    </w:p>
    <w:p w14:paraId="581661A5" w14:textId="4D16075A" w:rsidR="00E04867" w:rsidRPr="00BB7EB6" w:rsidRDefault="004C3A22" w:rsidP="00E6358F">
      <w:pPr>
        <w:pStyle w:val="Default"/>
        <w:spacing w:line="360" w:lineRule="auto"/>
        <w:ind w:leftChars="-22" w:left="-53" w:firstLineChars="22" w:firstLine="53"/>
        <w:rPr>
          <w:rFonts w:asciiTheme="minorEastAsia" w:eastAsiaTheme="minorEastAsia" w:hAnsiTheme="minorEastAsia" w:cs="宋体"/>
          <w:szCs w:val="28"/>
        </w:rPr>
      </w:pPr>
      <w:r w:rsidRPr="004C2F1F">
        <w:rPr>
          <w:rFonts w:asciiTheme="minorEastAsia" w:eastAsiaTheme="minorEastAsia" w:hAnsiTheme="minorEastAsia" w:cs="宋体"/>
          <w:szCs w:val="28"/>
        </w:rPr>
        <w:t>2</w:t>
      </w:r>
      <w:r w:rsidRPr="00BB7EB6">
        <w:rPr>
          <w:rFonts w:asciiTheme="minorEastAsia" w:eastAsiaTheme="minorEastAsia" w:hAnsiTheme="minorEastAsia" w:cs="宋体" w:hint="eastAsia"/>
          <w:szCs w:val="28"/>
        </w:rPr>
        <w:t>、项目申请人需在</w:t>
      </w:r>
      <w:r w:rsidR="00F643C3" w:rsidRPr="00BB7EB6">
        <w:rPr>
          <w:rFonts w:asciiTheme="minorEastAsia" w:eastAsiaTheme="minorEastAsia" w:hAnsiTheme="minorEastAsia" w:cs="宋体" w:hint="eastAsia"/>
          <w:szCs w:val="28"/>
        </w:rPr>
        <w:t>教育部公布2017年第二批产学合作协同育人</w:t>
      </w:r>
      <w:r w:rsidR="007872CF" w:rsidRPr="00BB7EB6">
        <w:rPr>
          <w:rFonts w:asciiTheme="minorEastAsia" w:eastAsiaTheme="minorEastAsia" w:hAnsiTheme="minorEastAsia" w:cs="宋体" w:hint="eastAsia"/>
          <w:szCs w:val="28"/>
        </w:rPr>
        <w:t>项目</w:t>
      </w:r>
      <w:r w:rsidR="008A28D0" w:rsidRPr="00BB7EB6">
        <w:rPr>
          <w:rFonts w:asciiTheme="minorEastAsia" w:eastAsiaTheme="minorEastAsia" w:hAnsiTheme="minorEastAsia" w:cs="宋体" w:hint="eastAsia"/>
          <w:szCs w:val="28"/>
        </w:rPr>
        <w:t>后</w:t>
      </w:r>
      <w:r w:rsidR="006D0AB6">
        <w:rPr>
          <w:rFonts w:asciiTheme="minorEastAsia" w:eastAsiaTheme="minorEastAsia" w:hAnsiTheme="minorEastAsia" w:cs="宋体" w:hint="eastAsia"/>
          <w:szCs w:val="28"/>
        </w:rPr>
        <w:t>1个月</w:t>
      </w:r>
      <w:r w:rsidR="008A28D0" w:rsidRPr="00BB7EB6">
        <w:rPr>
          <w:rFonts w:asciiTheme="minorEastAsia" w:eastAsiaTheme="minorEastAsia" w:hAnsiTheme="minorEastAsia" w:cs="宋体" w:hint="eastAsia"/>
          <w:szCs w:val="28"/>
        </w:rPr>
        <w:t>内</w:t>
      </w:r>
      <w:r w:rsidRPr="00BB7EB6">
        <w:rPr>
          <w:rFonts w:asciiTheme="minorEastAsia" w:eastAsiaTheme="minorEastAsia" w:hAnsiTheme="minorEastAsia" w:cs="宋体" w:hint="eastAsia"/>
          <w:szCs w:val="28"/>
        </w:rPr>
        <w:t>将盖有</w:t>
      </w:r>
      <w:r w:rsidR="005B6079" w:rsidRPr="00BB7EB6">
        <w:rPr>
          <w:rFonts w:asciiTheme="minorEastAsia" w:eastAsiaTheme="minorEastAsia" w:hAnsiTheme="minorEastAsia" w:cs="宋体" w:hint="eastAsia"/>
          <w:szCs w:val="28"/>
        </w:rPr>
        <w:t>所在</w:t>
      </w:r>
      <w:r w:rsidRPr="00BB7EB6">
        <w:rPr>
          <w:rFonts w:asciiTheme="minorEastAsia" w:eastAsiaTheme="minorEastAsia" w:hAnsiTheme="minorEastAsia" w:cs="宋体" w:hint="eastAsia"/>
          <w:szCs w:val="28"/>
        </w:rPr>
        <w:t>单位公章的申请书打印稿</w:t>
      </w:r>
      <w:r w:rsidR="006E5B09" w:rsidRPr="00BB7EB6">
        <w:rPr>
          <w:rFonts w:asciiTheme="minorEastAsia" w:eastAsiaTheme="minorEastAsia" w:hAnsiTheme="minorEastAsia" w:cs="宋体" w:hint="eastAsia"/>
          <w:szCs w:val="28"/>
        </w:rPr>
        <w:t>两份</w:t>
      </w:r>
      <w:r w:rsidR="00E04867" w:rsidRPr="00BB7EB6">
        <w:rPr>
          <w:rFonts w:asciiTheme="minorEastAsia" w:eastAsiaTheme="minorEastAsia" w:hAnsiTheme="minorEastAsia" w:cs="宋体" w:hint="eastAsia"/>
          <w:szCs w:val="28"/>
        </w:rPr>
        <w:t>快递至：</w:t>
      </w:r>
      <w:r w:rsidR="00A87600" w:rsidRPr="00BB7EB6">
        <w:rPr>
          <w:rFonts w:asciiTheme="minorEastAsia" w:eastAsiaTheme="minorEastAsia" w:hAnsiTheme="minorEastAsia" w:cs="宋体" w:hint="eastAsia"/>
          <w:szCs w:val="28"/>
        </w:rPr>
        <w:t>北京市海淀区北三环中路</w:t>
      </w:r>
      <w:r w:rsidR="00A87600" w:rsidRPr="00BB7EB6">
        <w:rPr>
          <w:rFonts w:asciiTheme="minorEastAsia" w:eastAsiaTheme="minorEastAsia" w:hAnsiTheme="minorEastAsia" w:cs="宋体"/>
          <w:szCs w:val="28"/>
        </w:rPr>
        <w:t>44</w:t>
      </w:r>
      <w:r w:rsidR="00A87600" w:rsidRPr="00BB7EB6">
        <w:rPr>
          <w:rFonts w:asciiTheme="minorEastAsia" w:eastAsiaTheme="minorEastAsia" w:hAnsiTheme="minorEastAsia" w:cs="宋体" w:hint="eastAsia"/>
          <w:szCs w:val="28"/>
        </w:rPr>
        <w:t>号院文教产业园</w:t>
      </w:r>
      <w:r w:rsidR="00A87600" w:rsidRPr="00BB7EB6">
        <w:rPr>
          <w:rFonts w:asciiTheme="minorEastAsia" w:eastAsiaTheme="minorEastAsia" w:hAnsiTheme="minorEastAsia" w:cs="宋体"/>
          <w:szCs w:val="28"/>
        </w:rPr>
        <w:t>1</w:t>
      </w:r>
      <w:r w:rsidR="00A87600" w:rsidRPr="00BB7EB6">
        <w:rPr>
          <w:rFonts w:asciiTheme="minorEastAsia" w:eastAsiaTheme="minorEastAsia" w:hAnsiTheme="minorEastAsia" w:cs="宋体" w:hint="eastAsia"/>
          <w:szCs w:val="28"/>
        </w:rPr>
        <w:t>号楼</w:t>
      </w:r>
      <w:r w:rsidR="001A3348" w:rsidRPr="00BB7EB6">
        <w:rPr>
          <w:rFonts w:asciiTheme="minorEastAsia" w:eastAsiaTheme="minorEastAsia" w:hAnsiTheme="minorEastAsia" w:cs="宋体" w:hint="eastAsia"/>
          <w:szCs w:val="28"/>
        </w:rPr>
        <w:t>，</w:t>
      </w:r>
      <w:r w:rsidR="00A87600" w:rsidRPr="00BB7EB6">
        <w:rPr>
          <w:rFonts w:asciiTheme="minorEastAsia" w:eastAsiaTheme="minorEastAsia" w:hAnsiTheme="minorEastAsia" w:cs="宋体" w:hint="eastAsia"/>
          <w:szCs w:val="28"/>
        </w:rPr>
        <w:t>李长瑜收</w:t>
      </w:r>
      <w:r w:rsidR="001A3348" w:rsidRPr="00BB7EB6">
        <w:rPr>
          <w:rFonts w:asciiTheme="minorEastAsia" w:eastAsiaTheme="minorEastAsia" w:hAnsiTheme="minorEastAsia" w:cs="宋体" w:hint="eastAsia"/>
          <w:szCs w:val="28"/>
        </w:rPr>
        <w:t>，电话：</w:t>
      </w:r>
      <w:r w:rsidR="00C252A2" w:rsidRPr="00BB7EB6">
        <w:rPr>
          <w:rFonts w:asciiTheme="minorEastAsia" w:eastAsiaTheme="minorEastAsia" w:hAnsiTheme="minorEastAsia" w:cs="宋体" w:hint="eastAsia"/>
          <w:szCs w:val="28"/>
        </w:rPr>
        <w:t>010-59508493，158</w:t>
      </w:r>
      <w:r w:rsidR="00C252A2" w:rsidRPr="00BB7EB6">
        <w:rPr>
          <w:rFonts w:asciiTheme="minorEastAsia" w:eastAsiaTheme="minorEastAsia" w:hAnsiTheme="minorEastAsia" w:cs="宋体"/>
          <w:szCs w:val="28"/>
        </w:rPr>
        <w:t>-1034-1032</w:t>
      </w:r>
      <w:r w:rsidR="00CC1742" w:rsidRPr="00BB7EB6">
        <w:rPr>
          <w:rFonts w:asciiTheme="minorEastAsia" w:eastAsiaTheme="minorEastAsia" w:hAnsiTheme="minorEastAsia" w:cs="宋体" w:hint="eastAsia"/>
          <w:szCs w:val="28"/>
        </w:rPr>
        <w:t>，同时将电子版文件发至邮箱：</w:t>
      </w:r>
      <w:r w:rsidR="00CC1742" w:rsidRPr="00BB7EB6">
        <w:rPr>
          <w:rFonts w:asciiTheme="minorEastAsia" w:eastAsiaTheme="minorEastAsia" w:hAnsiTheme="minorEastAsia" w:cs="宋体"/>
          <w:szCs w:val="28"/>
        </w:rPr>
        <w:t>iecep@rainier.net.cn</w:t>
      </w:r>
      <w:r w:rsidR="00CC1742" w:rsidRPr="00BB7EB6">
        <w:rPr>
          <w:rFonts w:asciiTheme="minorEastAsia" w:eastAsiaTheme="minorEastAsia" w:hAnsiTheme="minorEastAsia" w:cs="宋体" w:hint="eastAsia"/>
          <w:szCs w:val="28"/>
        </w:rPr>
        <w:t>邮箱</w:t>
      </w:r>
      <w:r w:rsidR="00C252A2" w:rsidRPr="00BB7EB6">
        <w:rPr>
          <w:rFonts w:asciiTheme="minorEastAsia" w:eastAsiaTheme="minorEastAsia" w:hAnsiTheme="minorEastAsia" w:cs="宋体" w:hint="eastAsia"/>
          <w:szCs w:val="28"/>
        </w:rPr>
        <w:t>。</w:t>
      </w:r>
    </w:p>
    <w:p w14:paraId="6DACD7AC" w14:textId="26804B78" w:rsidR="004C3A22" w:rsidRPr="00BB7EB6" w:rsidRDefault="004C3A22" w:rsidP="00376678">
      <w:pPr>
        <w:pStyle w:val="Default"/>
        <w:spacing w:line="360" w:lineRule="auto"/>
        <w:ind w:leftChars="-22" w:left="-53" w:firstLineChars="22" w:firstLine="53"/>
        <w:rPr>
          <w:rFonts w:asciiTheme="minorEastAsia" w:eastAsiaTheme="minorEastAsia" w:hAnsiTheme="minorEastAsia" w:cs="宋体"/>
          <w:szCs w:val="28"/>
        </w:rPr>
      </w:pPr>
      <w:r w:rsidRPr="00BB7EB6">
        <w:rPr>
          <w:rFonts w:asciiTheme="minorEastAsia" w:eastAsiaTheme="minorEastAsia" w:hAnsiTheme="minorEastAsia" w:cs="宋体"/>
          <w:szCs w:val="28"/>
        </w:rPr>
        <w:t>3</w:t>
      </w:r>
      <w:r w:rsidRPr="00BB7EB6">
        <w:rPr>
          <w:rFonts w:asciiTheme="minorEastAsia" w:eastAsiaTheme="minorEastAsia" w:hAnsiTheme="minorEastAsia" w:cs="宋体" w:hint="eastAsia"/>
          <w:szCs w:val="28"/>
        </w:rPr>
        <w:t>、</w:t>
      </w:r>
      <w:r w:rsidR="005B6079" w:rsidRPr="00BB7EB6">
        <w:rPr>
          <w:rFonts w:asciiTheme="minorEastAsia" w:eastAsiaTheme="minorEastAsia" w:hAnsiTheme="minorEastAsia" w:cs="宋体" w:hint="eastAsia"/>
          <w:szCs w:val="28"/>
        </w:rPr>
        <w:t>润尼尔</w:t>
      </w:r>
      <w:r w:rsidRPr="00BB7EB6">
        <w:rPr>
          <w:rFonts w:asciiTheme="minorEastAsia" w:eastAsiaTheme="minorEastAsia" w:hAnsiTheme="minorEastAsia" w:cs="宋体" w:hint="eastAsia"/>
          <w:szCs w:val="28"/>
        </w:rPr>
        <w:t>公司</w:t>
      </w:r>
      <w:r w:rsidR="009E4A38" w:rsidRPr="00BB7EB6">
        <w:rPr>
          <w:rFonts w:asciiTheme="minorEastAsia" w:eastAsiaTheme="minorEastAsia" w:hAnsiTheme="minorEastAsia" w:cs="宋体" w:hint="eastAsia"/>
          <w:szCs w:val="28"/>
        </w:rPr>
        <w:t>收到申请书后，</w:t>
      </w:r>
      <w:r w:rsidRPr="00BB7EB6">
        <w:rPr>
          <w:rFonts w:asciiTheme="minorEastAsia" w:eastAsiaTheme="minorEastAsia" w:hAnsiTheme="minorEastAsia" w:cs="宋体" w:hint="eastAsia"/>
          <w:szCs w:val="28"/>
        </w:rPr>
        <w:t>将于</w:t>
      </w:r>
      <w:r w:rsidR="009E4A38" w:rsidRPr="00BB7EB6">
        <w:rPr>
          <w:rFonts w:asciiTheme="minorEastAsia" w:eastAsiaTheme="minorEastAsia" w:hAnsiTheme="minorEastAsia" w:cs="宋体" w:hint="eastAsia"/>
          <w:szCs w:val="28"/>
        </w:rPr>
        <w:t>1</w:t>
      </w:r>
      <w:r w:rsidR="00BB7EB6" w:rsidRPr="00BB7EB6">
        <w:rPr>
          <w:rFonts w:asciiTheme="minorEastAsia" w:eastAsiaTheme="minorEastAsia" w:hAnsiTheme="minorEastAsia" w:cs="宋体" w:hint="eastAsia"/>
          <w:szCs w:val="28"/>
        </w:rPr>
        <w:t>月</w:t>
      </w:r>
      <w:r w:rsidR="009E4A38" w:rsidRPr="00BB7EB6">
        <w:rPr>
          <w:rFonts w:asciiTheme="minorEastAsia" w:eastAsiaTheme="minorEastAsia" w:hAnsiTheme="minorEastAsia" w:cs="宋体" w:hint="eastAsia"/>
          <w:szCs w:val="28"/>
        </w:rPr>
        <w:t>内</w:t>
      </w:r>
      <w:r w:rsidRPr="00BB7EB6">
        <w:rPr>
          <w:rFonts w:asciiTheme="minorEastAsia" w:eastAsiaTheme="minorEastAsia" w:hAnsiTheme="minorEastAsia" w:cs="宋体" w:hint="eastAsia"/>
          <w:szCs w:val="28"/>
        </w:rPr>
        <w:t>组织</w:t>
      </w:r>
      <w:r w:rsidR="005F1362" w:rsidRPr="00BB7EB6">
        <w:rPr>
          <w:rFonts w:asciiTheme="minorEastAsia" w:eastAsiaTheme="minorEastAsia" w:hAnsiTheme="minorEastAsia" w:cs="宋体" w:hint="eastAsia"/>
          <w:szCs w:val="28"/>
        </w:rPr>
        <w:t>相关专业的</w:t>
      </w:r>
      <w:r w:rsidRPr="00BB7EB6">
        <w:rPr>
          <w:rFonts w:asciiTheme="minorEastAsia" w:eastAsiaTheme="minorEastAsia" w:hAnsiTheme="minorEastAsia" w:cs="宋体" w:hint="eastAsia"/>
          <w:szCs w:val="28"/>
        </w:rPr>
        <w:t>专家</w:t>
      </w:r>
      <w:r w:rsidR="005F1362" w:rsidRPr="00BB7EB6">
        <w:rPr>
          <w:rFonts w:asciiTheme="minorEastAsia" w:eastAsiaTheme="minorEastAsia" w:hAnsiTheme="minorEastAsia" w:cs="宋体" w:hint="eastAsia"/>
          <w:szCs w:val="28"/>
        </w:rPr>
        <w:t>进行</w:t>
      </w:r>
      <w:r w:rsidR="00664F85" w:rsidRPr="00BB7EB6">
        <w:rPr>
          <w:rFonts w:asciiTheme="minorEastAsia" w:eastAsiaTheme="minorEastAsia" w:hAnsiTheme="minorEastAsia" w:cs="宋体" w:hint="eastAsia"/>
          <w:szCs w:val="28"/>
        </w:rPr>
        <w:t>评审，并</w:t>
      </w:r>
      <w:r w:rsidR="009E4A38" w:rsidRPr="00BB7EB6">
        <w:rPr>
          <w:rFonts w:asciiTheme="minorEastAsia" w:eastAsiaTheme="minorEastAsia" w:hAnsiTheme="minorEastAsia" w:cs="宋体" w:hint="eastAsia"/>
          <w:szCs w:val="28"/>
        </w:rPr>
        <w:t>将</w:t>
      </w:r>
      <w:r w:rsidR="00BC6763" w:rsidRPr="00BB7EB6">
        <w:rPr>
          <w:rFonts w:asciiTheme="minorEastAsia" w:eastAsiaTheme="minorEastAsia" w:hAnsiTheme="minorEastAsia" w:cs="宋体" w:hint="eastAsia"/>
          <w:szCs w:val="28"/>
        </w:rPr>
        <w:t>在</w:t>
      </w:r>
      <w:r w:rsidR="005F1362" w:rsidRPr="00BB7EB6">
        <w:rPr>
          <w:rFonts w:asciiTheme="minorEastAsia" w:eastAsiaTheme="minorEastAsia" w:hAnsiTheme="minorEastAsia" w:cs="宋体" w:hint="eastAsia"/>
          <w:szCs w:val="28"/>
        </w:rPr>
        <w:t>北京润尼尔公司</w:t>
      </w:r>
      <w:r w:rsidRPr="00BB7EB6">
        <w:rPr>
          <w:rFonts w:asciiTheme="minorEastAsia" w:eastAsiaTheme="minorEastAsia" w:hAnsiTheme="minorEastAsia" w:cs="宋体" w:hint="eastAsia"/>
          <w:szCs w:val="28"/>
        </w:rPr>
        <w:t>官方平台</w:t>
      </w:r>
      <w:hyperlink r:id="rId10" w:history="1">
        <w:r w:rsidR="00A51F8A" w:rsidRPr="00BB7EB6">
          <w:rPr>
            <w:rFonts w:asciiTheme="minorEastAsia" w:eastAsiaTheme="minorEastAsia" w:hAnsiTheme="minorEastAsia" w:cs="宋体"/>
            <w:szCs w:val="28"/>
          </w:rPr>
          <w:t>http://www.rain</w:t>
        </w:r>
        <w:r w:rsidR="005F1362" w:rsidRPr="00BB7EB6">
          <w:rPr>
            <w:rFonts w:asciiTheme="minorEastAsia" w:eastAsiaTheme="minorEastAsia" w:hAnsiTheme="minorEastAsia" w:cs="宋体"/>
            <w:szCs w:val="28"/>
          </w:rPr>
          <w:t>er.net.cn</w:t>
        </w:r>
      </w:hyperlink>
      <w:r w:rsidR="00BC6763" w:rsidRPr="00BB7EB6">
        <w:rPr>
          <w:rFonts w:asciiTheme="minorEastAsia" w:eastAsiaTheme="minorEastAsia" w:hAnsiTheme="minorEastAsia" w:cs="宋体" w:hint="eastAsia"/>
          <w:szCs w:val="28"/>
        </w:rPr>
        <w:t>上</w:t>
      </w:r>
      <w:r w:rsidRPr="00BB7EB6">
        <w:rPr>
          <w:rFonts w:asciiTheme="minorEastAsia" w:eastAsiaTheme="minorEastAsia" w:hAnsiTheme="minorEastAsia" w:cs="宋体" w:hint="eastAsia"/>
          <w:szCs w:val="28"/>
        </w:rPr>
        <w:t>公布立项结果；</w:t>
      </w:r>
      <w:r w:rsidRPr="00BB7EB6">
        <w:rPr>
          <w:rFonts w:asciiTheme="minorEastAsia" w:eastAsiaTheme="minorEastAsia" w:hAnsiTheme="minorEastAsia" w:cs="宋体"/>
          <w:szCs w:val="28"/>
        </w:rPr>
        <w:t xml:space="preserve"> </w:t>
      </w:r>
    </w:p>
    <w:p w14:paraId="1ADACE6F" w14:textId="46DD3952" w:rsidR="004C3A22" w:rsidRPr="004C2F1F" w:rsidRDefault="004C3A22" w:rsidP="004C2F1F">
      <w:pPr>
        <w:pStyle w:val="Default"/>
        <w:spacing w:line="360" w:lineRule="auto"/>
        <w:ind w:leftChars="-22" w:left="-53" w:firstLineChars="22" w:firstLine="53"/>
        <w:rPr>
          <w:rFonts w:asciiTheme="minorEastAsia" w:eastAsiaTheme="minorEastAsia" w:hAnsiTheme="minorEastAsia" w:cs="宋体"/>
          <w:szCs w:val="28"/>
        </w:rPr>
      </w:pPr>
      <w:r w:rsidRPr="00BB7EB6">
        <w:rPr>
          <w:rFonts w:asciiTheme="minorEastAsia" w:eastAsiaTheme="minorEastAsia" w:hAnsiTheme="minorEastAsia" w:cs="宋体"/>
          <w:szCs w:val="28"/>
        </w:rPr>
        <w:t>4</w:t>
      </w:r>
      <w:r w:rsidRPr="00BB7EB6">
        <w:rPr>
          <w:rFonts w:asciiTheme="minorEastAsia" w:eastAsiaTheme="minorEastAsia" w:hAnsiTheme="minorEastAsia" w:cs="宋体" w:hint="eastAsia"/>
          <w:szCs w:val="28"/>
        </w:rPr>
        <w:t>、获得立项的</w:t>
      </w:r>
      <w:r w:rsidR="00FF2ABE" w:rsidRPr="00BB7EB6">
        <w:rPr>
          <w:rFonts w:asciiTheme="minorEastAsia" w:eastAsiaTheme="minorEastAsia" w:hAnsiTheme="minorEastAsia" w:cs="宋体" w:hint="eastAsia"/>
          <w:szCs w:val="28"/>
        </w:rPr>
        <w:t>项目</w:t>
      </w:r>
      <w:r w:rsidR="00E6358F" w:rsidRPr="00BB7EB6">
        <w:rPr>
          <w:rFonts w:asciiTheme="minorEastAsia" w:eastAsiaTheme="minorEastAsia" w:hAnsiTheme="minorEastAsia" w:cs="宋体" w:hint="eastAsia"/>
          <w:szCs w:val="28"/>
        </w:rPr>
        <w:t>，润尼尔公司</w:t>
      </w:r>
      <w:r w:rsidR="00E04867" w:rsidRPr="00BB7EB6">
        <w:rPr>
          <w:rFonts w:asciiTheme="minorEastAsia" w:eastAsiaTheme="minorEastAsia" w:hAnsiTheme="minorEastAsia" w:cs="宋体" w:hint="eastAsia"/>
          <w:szCs w:val="28"/>
        </w:rPr>
        <w:t>将安排人员与</w:t>
      </w:r>
      <w:r w:rsidRPr="00BB7EB6">
        <w:rPr>
          <w:rFonts w:asciiTheme="minorEastAsia" w:eastAsiaTheme="minorEastAsia" w:hAnsiTheme="minorEastAsia" w:cs="宋体" w:hint="eastAsia"/>
          <w:szCs w:val="28"/>
        </w:rPr>
        <w:t>负责人</w:t>
      </w:r>
      <w:r w:rsidR="00E04867" w:rsidRPr="00BB7EB6">
        <w:rPr>
          <w:rFonts w:asciiTheme="minorEastAsia" w:eastAsiaTheme="minorEastAsia" w:hAnsiTheme="minorEastAsia" w:cs="宋体" w:hint="eastAsia"/>
          <w:szCs w:val="28"/>
        </w:rPr>
        <w:t>联系并</w:t>
      </w:r>
      <w:r w:rsidRPr="00BB7EB6">
        <w:rPr>
          <w:rFonts w:asciiTheme="minorEastAsia" w:eastAsiaTheme="minorEastAsia" w:hAnsiTheme="minorEastAsia" w:cs="宋体" w:hint="eastAsia"/>
          <w:szCs w:val="28"/>
        </w:rPr>
        <w:t>签署</w:t>
      </w:r>
      <w:r w:rsidR="00E04867" w:rsidRPr="00BB7EB6">
        <w:rPr>
          <w:rFonts w:asciiTheme="minorEastAsia" w:eastAsiaTheme="minorEastAsia" w:hAnsiTheme="minorEastAsia" w:cs="宋体" w:hint="eastAsia"/>
          <w:szCs w:val="28"/>
        </w:rPr>
        <w:t>技术服务合同</w:t>
      </w:r>
      <w:r w:rsidRPr="00BB7EB6">
        <w:rPr>
          <w:rFonts w:asciiTheme="minorEastAsia" w:eastAsiaTheme="minorEastAsia" w:hAnsiTheme="minorEastAsia" w:cs="宋体" w:hint="eastAsia"/>
          <w:szCs w:val="28"/>
        </w:rPr>
        <w:t>，</w:t>
      </w:r>
      <w:r w:rsidR="00B54F51" w:rsidRPr="00BB7EB6">
        <w:rPr>
          <w:rFonts w:asciiTheme="minorEastAsia" w:eastAsiaTheme="minorEastAsia" w:hAnsiTheme="minorEastAsia" w:cs="宋体" w:hint="eastAsia"/>
          <w:szCs w:val="28"/>
        </w:rPr>
        <w:t>项目负责人需</w:t>
      </w:r>
      <w:r w:rsidR="00F643C3" w:rsidRPr="00BB7EB6">
        <w:rPr>
          <w:rFonts w:asciiTheme="minorEastAsia" w:eastAsiaTheme="minorEastAsia" w:hAnsiTheme="minorEastAsia" w:cs="宋体" w:hint="eastAsia"/>
          <w:szCs w:val="28"/>
        </w:rPr>
        <w:t>按照规定截止时间前将</w:t>
      </w:r>
      <w:r w:rsidR="00F00E02" w:rsidRPr="00BB7EB6">
        <w:rPr>
          <w:rFonts w:asciiTheme="minorEastAsia" w:eastAsiaTheme="minorEastAsia" w:hAnsiTheme="minorEastAsia" w:cs="宋体" w:hint="eastAsia"/>
          <w:szCs w:val="28"/>
        </w:rPr>
        <w:t>已</w:t>
      </w:r>
      <w:r w:rsidR="00E04867" w:rsidRPr="00BB7EB6">
        <w:rPr>
          <w:rFonts w:asciiTheme="minorEastAsia" w:eastAsiaTheme="minorEastAsia" w:hAnsiTheme="minorEastAsia" w:cs="宋体" w:hint="eastAsia"/>
          <w:szCs w:val="28"/>
        </w:rPr>
        <w:t>签字</w:t>
      </w:r>
      <w:r w:rsidR="00F00E02" w:rsidRPr="00BB7EB6">
        <w:rPr>
          <w:rFonts w:asciiTheme="minorEastAsia" w:eastAsiaTheme="minorEastAsia" w:hAnsiTheme="minorEastAsia" w:cs="宋体" w:hint="eastAsia"/>
          <w:szCs w:val="28"/>
        </w:rPr>
        <w:t>盖章的合</w:t>
      </w:r>
      <w:r w:rsidR="00F00E02" w:rsidRPr="004C2F1F">
        <w:rPr>
          <w:rFonts w:asciiTheme="minorEastAsia" w:eastAsiaTheme="minorEastAsia" w:hAnsiTheme="minorEastAsia" w:cs="宋体" w:hint="eastAsia"/>
          <w:szCs w:val="28"/>
        </w:rPr>
        <w:t>同原件（共2份）</w:t>
      </w:r>
      <w:r w:rsidR="00E04867" w:rsidRPr="004C2F1F">
        <w:rPr>
          <w:rFonts w:asciiTheme="minorEastAsia" w:eastAsiaTheme="minorEastAsia" w:hAnsiTheme="minorEastAsia" w:cs="宋体" w:hint="eastAsia"/>
          <w:szCs w:val="28"/>
        </w:rPr>
        <w:t>快递至：</w:t>
      </w:r>
      <w:r w:rsidR="00F00E02" w:rsidRPr="004C2F1F">
        <w:rPr>
          <w:rFonts w:asciiTheme="minorEastAsia" w:eastAsiaTheme="minorEastAsia" w:hAnsiTheme="minorEastAsia" w:cs="宋体" w:hint="eastAsia"/>
          <w:szCs w:val="28"/>
        </w:rPr>
        <w:t>北京市海淀区北三环中路</w:t>
      </w:r>
      <w:r w:rsidR="00F00E02" w:rsidRPr="004C2F1F">
        <w:rPr>
          <w:rFonts w:asciiTheme="minorEastAsia" w:eastAsiaTheme="minorEastAsia" w:hAnsiTheme="minorEastAsia" w:cs="宋体"/>
          <w:szCs w:val="28"/>
        </w:rPr>
        <w:t>44</w:t>
      </w:r>
      <w:r w:rsidR="00F00E02" w:rsidRPr="004C2F1F">
        <w:rPr>
          <w:rFonts w:asciiTheme="minorEastAsia" w:eastAsiaTheme="minorEastAsia" w:hAnsiTheme="minorEastAsia" w:cs="宋体" w:hint="eastAsia"/>
          <w:szCs w:val="28"/>
        </w:rPr>
        <w:t>号院文教产业园</w:t>
      </w:r>
      <w:r w:rsidR="00F00E02" w:rsidRPr="004C2F1F">
        <w:rPr>
          <w:rFonts w:asciiTheme="minorEastAsia" w:eastAsiaTheme="minorEastAsia" w:hAnsiTheme="minorEastAsia" w:cs="宋体"/>
          <w:szCs w:val="28"/>
        </w:rPr>
        <w:t>1</w:t>
      </w:r>
      <w:r w:rsidR="00F00E02" w:rsidRPr="004C2F1F">
        <w:rPr>
          <w:rFonts w:asciiTheme="minorEastAsia" w:eastAsiaTheme="minorEastAsia" w:hAnsiTheme="minorEastAsia" w:cs="宋体" w:hint="eastAsia"/>
          <w:szCs w:val="28"/>
        </w:rPr>
        <w:t>号楼，李长瑜收，电话：010-59508493，158</w:t>
      </w:r>
      <w:r w:rsidR="00F00E02" w:rsidRPr="004C2F1F">
        <w:rPr>
          <w:rFonts w:asciiTheme="minorEastAsia" w:eastAsiaTheme="minorEastAsia" w:hAnsiTheme="minorEastAsia" w:cs="宋体"/>
          <w:szCs w:val="28"/>
        </w:rPr>
        <w:t>-1034-1032</w:t>
      </w:r>
      <w:r w:rsidR="00F00E02" w:rsidRPr="004C2F1F">
        <w:rPr>
          <w:rFonts w:asciiTheme="minorEastAsia" w:eastAsiaTheme="minorEastAsia" w:hAnsiTheme="minorEastAsia" w:cs="宋体" w:hint="eastAsia"/>
          <w:szCs w:val="28"/>
        </w:rPr>
        <w:t>。</w:t>
      </w:r>
      <w:r w:rsidR="00E04867" w:rsidRPr="004C2F1F">
        <w:rPr>
          <w:rFonts w:asciiTheme="minorEastAsia" w:eastAsiaTheme="minorEastAsia" w:hAnsiTheme="minorEastAsia" w:cs="宋体" w:hint="eastAsia"/>
          <w:szCs w:val="28"/>
        </w:rPr>
        <w:t>合同签订后，</w:t>
      </w:r>
      <w:r w:rsidRPr="004C2F1F">
        <w:rPr>
          <w:rFonts w:asciiTheme="minorEastAsia" w:eastAsiaTheme="minorEastAsia" w:hAnsiTheme="minorEastAsia" w:cs="宋体" w:hint="eastAsia"/>
          <w:szCs w:val="28"/>
        </w:rPr>
        <w:t>项目正式启动；超过截止期仍未</w:t>
      </w:r>
      <w:r w:rsidR="00E04867" w:rsidRPr="004C2F1F">
        <w:rPr>
          <w:rFonts w:asciiTheme="minorEastAsia" w:eastAsiaTheme="minorEastAsia" w:hAnsiTheme="minorEastAsia" w:cs="宋体" w:hint="eastAsia"/>
          <w:szCs w:val="28"/>
        </w:rPr>
        <w:t>返回合同的</w:t>
      </w:r>
      <w:r w:rsidRPr="004C2F1F">
        <w:rPr>
          <w:rFonts w:asciiTheme="minorEastAsia" w:eastAsiaTheme="minorEastAsia" w:hAnsiTheme="minorEastAsia" w:cs="宋体" w:hint="eastAsia"/>
          <w:szCs w:val="28"/>
        </w:rPr>
        <w:t>，视为</w:t>
      </w:r>
      <w:r w:rsidR="004E6996" w:rsidRPr="004C2F1F">
        <w:rPr>
          <w:rFonts w:asciiTheme="minorEastAsia" w:eastAsiaTheme="minorEastAsia" w:hAnsiTheme="minorEastAsia" w:cs="宋体" w:hint="eastAsia"/>
          <w:szCs w:val="28"/>
        </w:rPr>
        <w:t>申请人</w:t>
      </w:r>
      <w:r w:rsidRPr="004C2F1F">
        <w:rPr>
          <w:rFonts w:asciiTheme="minorEastAsia" w:eastAsiaTheme="minorEastAsia" w:hAnsiTheme="minorEastAsia" w:cs="宋体" w:hint="eastAsia"/>
          <w:szCs w:val="28"/>
        </w:rPr>
        <w:t>主动放弃立项</w:t>
      </w:r>
      <w:r w:rsidR="00777DCB"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 xml:space="preserve"> </w:t>
      </w:r>
    </w:p>
    <w:p w14:paraId="572E2FFF" w14:textId="77777777" w:rsidR="004C3A22" w:rsidRPr="004C2F1F" w:rsidRDefault="004C3A22" w:rsidP="00376678">
      <w:pPr>
        <w:pStyle w:val="Default"/>
        <w:spacing w:line="360" w:lineRule="auto"/>
        <w:ind w:leftChars="-22" w:left="-53" w:firstLineChars="22" w:firstLine="53"/>
        <w:rPr>
          <w:rFonts w:asciiTheme="minorEastAsia" w:eastAsiaTheme="minorEastAsia" w:hAnsiTheme="minorEastAsia" w:cs="宋体"/>
          <w:szCs w:val="28"/>
        </w:rPr>
      </w:pPr>
      <w:r w:rsidRPr="004C2F1F">
        <w:rPr>
          <w:rFonts w:asciiTheme="minorEastAsia" w:eastAsiaTheme="minorEastAsia" w:hAnsiTheme="minorEastAsia" w:cs="宋体"/>
          <w:szCs w:val="28"/>
        </w:rPr>
        <w:t>5</w:t>
      </w: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2018</w:t>
      </w:r>
      <w:r w:rsidRPr="004C2F1F">
        <w:rPr>
          <w:rFonts w:asciiTheme="minorEastAsia" w:eastAsiaTheme="minorEastAsia" w:hAnsiTheme="minorEastAsia" w:cs="宋体" w:hint="eastAsia"/>
          <w:szCs w:val="28"/>
        </w:rPr>
        <w:t>年</w:t>
      </w:r>
      <w:r w:rsidRPr="004C2F1F">
        <w:rPr>
          <w:rFonts w:asciiTheme="minorEastAsia" w:eastAsiaTheme="minorEastAsia" w:hAnsiTheme="minorEastAsia" w:cs="宋体"/>
          <w:szCs w:val="28"/>
        </w:rPr>
        <w:t>6</w:t>
      </w:r>
      <w:r w:rsidRPr="004C2F1F">
        <w:rPr>
          <w:rFonts w:asciiTheme="minorEastAsia" w:eastAsiaTheme="minorEastAsia" w:hAnsiTheme="minorEastAsia" w:cs="宋体" w:hint="eastAsia"/>
          <w:szCs w:val="28"/>
        </w:rPr>
        <w:t>月</w:t>
      </w:r>
      <w:r w:rsidRPr="004C2F1F">
        <w:rPr>
          <w:rFonts w:asciiTheme="minorEastAsia" w:eastAsiaTheme="minorEastAsia" w:hAnsiTheme="minorEastAsia" w:cs="宋体"/>
          <w:szCs w:val="28"/>
        </w:rPr>
        <w:t>1</w:t>
      </w:r>
      <w:r w:rsidR="00F9243B" w:rsidRPr="004C2F1F">
        <w:rPr>
          <w:rFonts w:asciiTheme="minorEastAsia" w:eastAsiaTheme="minorEastAsia" w:hAnsiTheme="minorEastAsia" w:cs="宋体" w:hint="eastAsia"/>
          <w:szCs w:val="28"/>
        </w:rPr>
        <w:t>日</w:t>
      </w:r>
      <w:r w:rsidRPr="004C2F1F">
        <w:rPr>
          <w:rFonts w:asciiTheme="minorEastAsia" w:eastAsiaTheme="minorEastAsia" w:hAnsiTheme="minorEastAsia" w:cs="宋体" w:hint="eastAsia"/>
          <w:szCs w:val="28"/>
        </w:rPr>
        <w:t>启动</w:t>
      </w:r>
      <w:r w:rsidR="00B01EA9" w:rsidRPr="004C2F1F">
        <w:rPr>
          <w:rFonts w:asciiTheme="minorEastAsia" w:eastAsiaTheme="minorEastAsia" w:hAnsiTheme="minorEastAsia" w:cs="宋体" w:hint="eastAsia"/>
          <w:szCs w:val="28"/>
        </w:rPr>
        <w:t>项目结题工作</w:t>
      </w:r>
      <w:r w:rsidRPr="004C2F1F">
        <w:rPr>
          <w:rFonts w:asciiTheme="minorEastAsia" w:eastAsiaTheme="minorEastAsia" w:hAnsiTheme="minorEastAsia" w:cs="宋体" w:hint="eastAsia"/>
          <w:szCs w:val="28"/>
        </w:rPr>
        <w:t>，</w:t>
      </w:r>
      <w:r w:rsidR="006F541A" w:rsidRPr="004C2F1F">
        <w:rPr>
          <w:rFonts w:asciiTheme="minorEastAsia" w:eastAsiaTheme="minorEastAsia" w:hAnsiTheme="minorEastAsia" w:cs="宋体" w:hint="eastAsia"/>
          <w:szCs w:val="28"/>
        </w:rPr>
        <w:t>2018</w:t>
      </w:r>
      <w:r w:rsidR="008F6AA5" w:rsidRPr="004C2F1F">
        <w:rPr>
          <w:rFonts w:asciiTheme="minorEastAsia" w:eastAsiaTheme="minorEastAsia" w:hAnsiTheme="minorEastAsia" w:cs="宋体" w:hint="eastAsia"/>
          <w:szCs w:val="28"/>
        </w:rPr>
        <w:t>年</w:t>
      </w:r>
      <w:r w:rsidRPr="004C2F1F">
        <w:rPr>
          <w:rFonts w:asciiTheme="minorEastAsia" w:eastAsiaTheme="minorEastAsia" w:hAnsiTheme="minorEastAsia" w:cs="宋体"/>
          <w:szCs w:val="28"/>
        </w:rPr>
        <w:t>7</w:t>
      </w:r>
      <w:r w:rsidRPr="004C2F1F">
        <w:rPr>
          <w:rFonts w:asciiTheme="minorEastAsia" w:eastAsiaTheme="minorEastAsia" w:hAnsiTheme="minorEastAsia" w:cs="宋体" w:hint="eastAsia"/>
          <w:szCs w:val="28"/>
        </w:rPr>
        <w:t>月</w:t>
      </w:r>
      <w:r w:rsidRPr="004C2F1F">
        <w:rPr>
          <w:rFonts w:asciiTheme="minorEastAsia" w:eastAsiaTheme="minorEastAsia" w:hAnsiTheme="minorEastAsia" w:cs="宋体"/>
          <w:szCs w:val="28"/>
        </w:rPr>
        <w:t>30</w:t>
      </w:r>
      <w:r w:rsidR="00F9243B" w:rsidRPr="004C2F1F">
        <w:rPr>
          <w:rFonts w:asciiTheme="minorEastAsia" w:eastAsiaTheme="minorEastAsia" w:hAnsiTheme="minorEastAsia" w:cs="宋体" w:hint="eastAsia"/>
          <w:szCs w:val="28"/>
        </w:rPr>
        <w:t>日</w:t>
      </w:r>
      <w:r w:rsidRPr="004C2F1F">
        <w:rPr>
          <w:rFonts w:asciiTheme="minorEastAsia" w:eastAsiaTheme="minorEastAsia" w:hAnsiTheme="minorEastAsia" w:cs="宋体" w:hint="eastAsia"/>
          <w:szCs w:val="28"/>
        </w:rPr>
        <w:t>截止。项目负责人将建设成果以电子</w:t>
      </w:r>
      <w:r w:rsidR="00C3053A" w:rsidRPr="004C2F1F">
        <w:rPr>
          <w:rFonts w:asciiTheme="minorEastAsia" w:eastAsiaTheme="minorEastAsia" w:hAnsiTheme="minorEastAsia" w:cs="宋体" w:hint="eastAsia"/>
          <w:szCs w:val="28"/>
        </w:rPr>
        <w:t>版</w:t>
      </w:r>
      <w:r w:rsidRPr="004C2F1F">
        <w:rPr>
          <w:rFonts w:asciiTheme="minorEastAsia" w:eastAsiaTheme="minorEastAsia" w:hAnsiTheme="minorEastAsia" w:cs="宋体" w:hint="eastAsia"/>
          <w:szCs w:val="28"/>
        </w:rPr>
        <w:t>形式</w:t>
      </w:r>
      <w:r w:rsidR="00C3053A" w:rsidRPr="004C2F1F">
        <w:rPr>
          <w:rFonts w:asciiTheme="minorEastAsia" w:eastAsiaTheme="minorEastAsia" w:hAnsiTheme="minorEastAsia" w:cs="宋体" w:hint="eastAsia"/>
          <w:szCs w:val="28"/>
        </w:rPr>
        <w:t>进行整理</w:t>
      </w:r>
      <w:r w:rsidRPr="004C2F1F">
        <w:rPr>
          <w:rFonts w:asciiTheme="minorEastAsia" w:eastAsiaTheme="minorEastAsia" w:hAnsiTheme="minorEastAsia" w:cs="宋体" w:hint="eastAsia"/>
          <w:szCs w:val="28"/>
        </w:rPr>
        <w:t>，</w:t>
      </w:r>
      <w:r w:rsidR="00C3053A" w:rsidRPr="004C2F1F">
        <w:rPr>
          <w:rFonts w:asciiTheme="minorEastAsia" w:eastAsiaTheme="minorEastAsia" w:hAnsiTheme="minorEastAsia" w:cs="宋体" w:hint="eastAsia"/>
          <w:szCs w:val="28"/>
        </w:rPr>
        <w:t>文档命名</w:t>
      </w:r>
      <w:r w:rsidR="006F541A" w:rsidRPr="004C2F1F">
        <w:rPr>
          <w:rFonts w:asciiTheme="minorEastAsia" w:eastAsiaTheme="minorEastAsia" w:hAnsiTheme="minorEastAsia" w:cs="宋体" w:hint="eastAsia"/>
          <w:szCs w:val="28"/>
        </w:rPr>
        <w:t>：</w:t>
      </w:r>
      <w:r w:rsidR="00C3053A" w:rsidRPr="004C2F1F">
        <w:rPr>
          <w:rFonts w:asciiTheme="minorEastAsia" w:eastAsiaTheme="minorEastAsia" w:hAnsiTheme="minorEastAsia" w:cs="宋体" w:hint="eastAsia"/>
          <w:szCs w:val="28"/>
        </w:rPr>
        <w:t>单位名称</w:t>
      </w:r>
      <w:r w:rsidR="006F541A" w:rsidRPr="004C2F1F">
        <w:rPr>
          <w:rFonts w:asciiTheme="minorEastAsia" w:eastAsiaTheme="minorEastAsia" w:hAnsiTheme="minorEastAsia" w:cs="宋体" w:hint="eastAsia"/>
          <w:szCs w:val="28"/>
        </w:rPr>
        <w:t>-项目名称，最终</w:t>
      </w:r>
      <w:r w:rsidRPr="004C2F1F">
        <w:rPr>
          <w:rFonts w:asciiTheme="minorEastAsia" w:eastAsiaTheme="minorEastAsia" w:hAnsiTheme="minorEastAsia" w:cs="宋体" w:hint="eastAsia"/>
          <w:szCs w:val="28"/>
        </w:rPr>
        <w:t>以压缩包的形式</w:t>
      </w:r>
      <w:r w:rsidR="00C3053A" w:rsidRPr="004C2F1F">
        <w:rPr>
          <w:rFonts w:asciiTheme="minorEastAsia" w:eastAsiaTheme="minorEastAsia" w:hAnsiTheme="minorEastAsia" w:cs="宋体" w:hint="eastAsia"/>
          <w:szCs w:val="28"/>
        </w:rPr>
        <w:t>发送</w:t>
      </w:r>
      <w:r w:rsidRPr="004C2F1F">
        <w:rPr>
          <w:rFonts w:asciiTheme="minorEastAsia" w:eastAsiaTheme="minorEastAsia" w:hAnsiTheme="minorEastAsia" w:cs="宋体" w:hint="eastAsia"/>
          <w:szCs w:val="28"/>
        </w:rPr>
        <w:t>到</w:t>
      </w:r>
      <w:r w:rsidR="00C44DF4" w:rsidRPr="004C2F1F">
        <w:rPr>
          <w:rFonts w:asciiTheme="minorEastAsia" w:eastAsiaTheme="minorEastAsia" w:hAnsiTheme="minorEastAsia" w:cs="宋体"/>
          <w:szCs w:val="28"/>
        </w:rPr>
        <w:t>iecep@rainier.net.cn</w:t>
      </w:r>
      <w:r w:rsidRPr="004C2F1F">
        <w:rPr>
          <w:rFonts w:asciiTheme="minorEastAsia" w:eastAsiaTheme="minorEastAsia" w:hAnsiTheme="minorEastAsia" w:cs="宋体" w:hint="eastAsia"/>
          <w:szCs w:val="28"/>
        </w:rPr>
        <w:t>邮箱。</w:t>
      </w:r>
      <w:r w:rsidR="006F541A" w:rsidRPr="004C2F1F">
        <w:rPr>
          <w:rFonts w:asciiTheme="minorEastAsia" w:eastAsiaTheme="minorEastAsia" w:hAnsiTheme="minorEastAsia" w:cs="宋体" w:hint="eastAsia"/>
          <w:szCs w:val="28"/>
        </w:rPr>
        <w:t>2018年</w:t>
      </w:r>
      <w:r w:rsidRPr="004C2F1F">
        <w:rPr>
          <w:rFonts w:asciiTheme="minorEastAsia" w:eastAsiaTheme="minorEastAsia" w:hAnsiTheme="minorEastAsia" w:cs="宋体"/>
          <w:szCs w:val="28"/>
        </w:rPr>
        <w:t>8</w:t>
      </w:r>
      <w:r w:rsidRPr="004C2F1F">
        <w:rPr>
          <w:rFonts w:asciiTheme="minorEastAsia" w:eastAsiaTheme="minorEastAsia" w:hAnsiTheme="minorEastAsia" w:cs="宋体" w:hint="eastAsia"/>
          <w:szCs w:val="28"/>
        </w:rPr>
        <w:t>月</w:t>
      </w:r>
      <w:r w:rsidR="006F541A" w:rsidRPr="004C2F1F">
        <w:rPr>
          <w:rFonts w:asciiTheme="minorEastAsia" w:eastAsiaTheme="minorEastAsia" w:hAnsiTheme="minorEastAsia" w:cs="宋体" w:hint="eastAsia"/>
          <w:szCs w:val="28"/>
        </w:rPr>
        <w:t>初润尼尔</w:t>
      </w:r>
      <w:r w:rsidRPr="004C2F1F">
        <w:rPr>
          <w:rFonts w:asciiTheme="minorEastAsia" w:eastAsiaTheme="minorEastAsia" w:hAnsiTheme="minorEastAsia" w:cs="宋体" w:hint="eastAsia"/>
          <w:szCs w:val="28"/>
        </w:rPr>
        <w:t>公司</w:t>
      </w:r>
      <w:r w:rsidR="006F541A" w:rsidRPr="004C2F1F">
        <w:rPr>
          <w:rFonts w:asciiTheme="minorEastAsia" w:eastAsiaTheme="minorEastAsia" w:hAnsiTheme="minorEastAsia" w:cs="宋体" w:hint="eastAsia"/>
          <w:szCs w:val="28"/>
        </w:rPr>
        <w:t>将</w:t>
      </w:r>
      <w:r w:rsidRPr="004C2F1F">
        <w:rPr>
          <w:rFonts w:asciiTheme="minorEastAsia" w:eastAsiaTheme="minorEastAsia" w:hAnsiTheme="minorEastAsia" w:cs="宋体" w:hint="eastAsia"/>
          <w:szCs w:val="28"/>
        </w:rPr>
        <w:t>组织专家对结题材料进行验收</w:t>
      </w:r>
      <w:r w:rsidR="008E255A" w:rsidRPr="004C2F1F">
        <w:rPr>
          <w:rFonts w:asciiTheme="minorEastAsia" w:eastAsiaTheme="minorEastAsia" w:hAnsiTheme="minorEastAsia" w:cs="宋体" w:hint="eastAsia"/>
          <w:szCs w:val="28"/>
        </w:rPr>
        <w:t>盲</w:t>
      </w:r>
      <w:r w:rsidRPr="004C2F1F">
        <w:rPr>
          <w:rFonts w:asciiTheme="minorEastAsia" w:eastAsiaTheme="minorEastAsia" w:hAnsiTheme="minorEastAsia" w:cs="宋体" w:hint="eastAsia"/>
          <w:szCs w:val="28"/>
        </w:rPr>
        <w:t>审，</w:t>
      </w:r>
      <w:r w:rsidR="008E255A" w:rsidRPr="004C2F1F">
        <w:rPr>
          <w:rFonts w:asciiTheme="minorEastAsia" w:eastAsiaTheme="minorEastAsia" w:hAnsiTheme="minorEastAsia" w:cs="宋体" w:hint="eastAsia"/>
          <w:szCs w:val="28"/>
        </w:rPr>
        <w:t>在8月15日左右，润尼尔公司官网将公布评审结果</w:t>
      </w:r>
      <w:r w:rsidRPr="004C2F1F">
        <w:rPr>
          <w:rFonts w:asciiTheme="minorEastAsia" w:eastAsiaTheme="minorEastAsia" w:hAnsiTheme="minorEastAsia" w:cs="宋体" w:hint="eastAsia"/>
          <w:szCs w:val="28"/>
        </w:rPr>
        <w:t>。</w:t>
      </w:r>
      <w:r w:rsidRPr="004C2F1F">
        <w:rPr>
          <w:rFonts w:asciiTheme="minorEastAsia" w:eastAsiaTheme="minorEastAsia" w:hAnsiTheme="minorEastAsia" w:cs="宋体"/>
          <w:szCs w:val="28"/>
        </w:rPr>
        <w:t xml:space="preserve"> </w:t>
      </w:r>
    </w:p>
    <w:p w14:paraId="21F421E8" w14:textId="77777777" w:rsidR="005857C7" w:rsidRPr="005857C7" w:rsidRDefault="004C3A22" w:rsidP="005857C7">
      <w:pPr>
        <w:pStyle w:val="Default"/>
        <w:spacing w:line="360" w:lineRule="auto"/>
        <w:ind w:leftChars="-22" w:left="-53" w:firstLineChars="22" w:firstLine="53"/>
        <w:rPr>
          <w:rFonts w:ascii="宋体" w:eastAsia="宋体" w:cs="宋体"/>
          <w:sz w:val="28"/>
          <w:szCs w:val="28"/>
        </w:rPr>
      </w:pPr>
      <w:r w:rsidRPr="004C2F1F">
        <w:rPr>
          <w:rFonts w:asciiTheme="minorEastAsia" w:eastAsiaTheme="minorEastAsia" w:hAnsiTheme="minorEastAsia" w:cs="宋体"/>
          <w:szCs w:val="28"/>
        </w:rPr>
        <w:t>6</w:t>
      </w:r>
      <w:r w:rsidRPr="004C2F1F">
        <w:rPr>
          <w:rFonts w:asciiTheme="minorEastAsia" w:eastAsiaTheme="minorEastAsia" w:hAnsiTheme="minorEastAsia" w:cs="宋体" w:hint="eastAsia"/>
          <w:szCs w:val="28"/>
        </w:rPr>
        <w:t>、未能按时结题的项目，</w:t>
      </w:r>
      <w:r w:rsidR="002428DD" w:rsidRPr="004C2F1F">
        <w:rPr>
          <w:rFonts w:asciiTheme="minorEastAsia" w:eastAsiaTheme="minorEastAsia" w:hAnsiTheme="minorEastAsia" w:cs="宋体" w:hint="eastAsia"/>
          <w:szCs w:val="28"/>
        </w:rPr>
        <w:t>需项目负责在结题验收工作日期前1个月，向润尼尔公司邮箱发送延期申请，每个项目</w:t>
      </w:r>
      <w:r w:rsidRPr="004C2F1F">
        <w:rPr>
          <w:rFonts w:asciiTheme="minorEastAsia" w:eastAsiaTheme="minorEastAsia" w:hAnsiTheme="minorEastAsia" w:cs="宋体" w:hint="eastAsia"/>
          <w:szCs w:val="28"/>
        </w:rPr>
        <w:t>只有一次申请延期的机会，且延长时间不能超过一年；</w:t>
      </w:r>
      <w:r w:rsidRPr="004C2F1F">
        <w:rPr>
          <w:rFonts w:asciiTheme="minorEastAsia" w:eastAsiaTheme="minorEastAsia" w:hAnsiTheme="minorEastAsia" w:cs="宋体" w:hint="eastAsia"/>
          <w:szCs w:val="28"/>
        </w:rPr>
        <w:lastRenderedPageBreak/>
        <w:t>如到</w:t>
      </w:r>
      <w:r w:rsidR="00AD4038" w:rsidRPr="004C2F1F">
        <w:rPr>
          <w:rFonts w:asciiTheme="minorEastAsia" w:eastAsiaTheme="minorEastAsia" w:hAnsiTheme="minorEastAsia" w:cs="宋体" w:hint="eastAsia"/>
          <w:szCs w:val="28"/>
        </w:rPr>
        <w:t>达延期截止时间项目</w:t>
      </w:r>
      <w:r w:rsidRPr="004C2F1F">
        <w:rPr>
          <w:rFonts w:asciiTheme="minorEastAsia" w:eastAsiaTheme="minorEastAsia" w:hAnsiTheme="minorEastAsia" w:cs="宋体" w:hint="eastAsia"/>
          <w:szCs w:val="28"/>
        </w:rPr>
        <w:t>仍未能结题，</w:t>
      </w:r>
      <w:r w:rsidR="00AD4038" w:rsidRPr="004C2F1F">
        <w:rPr>
          <w:rFonts w:asciiTheme="minorEastAsia" w:eastAsiaTheme="minorEastAsia" w:hAnsiTheme="minorEastAsia" w:cs="宋体" w:hint="eastAsia"/>
          <w:szCs w:val="28"/>
        </w:rPr>
        <w:t>润尼尔</w:t>
      </w:r>
      <w:r w:rsidRPr="004C2F1F">
        <w:rPr>
          <w:rFonts w:asciiTheme="minorEastAsia" w:eastAsiaTheme="minorEastAsia" w:hAnsiTheme="minorEastAsia" w:cs="宋体" w:hint="eastAsia"/>
          <w:szCs w:val="28"/>
        </w:rPr>
        <w:t>公司</w:t>
      </w:r>
      <w:r w:rsidR="00AD4038" w:rsidRPr="004C2F1F">
        <w:rPr>
          <w:rFonts w:asciiTheme="minorEastAsia" w:eastAsiaTheme="minorEastAsia" w:hAnsiTheme="minorEastAsia" w:cs="宋体" w:hint="eastAsia"/>
          <w:szCs w:val="28"/>
        </w:rPr>
        <w:t>将保留</w:t>
      </w:r>
      <w:r w:rsidRPr="004C2F1F">
        <w:rPr>
          <w:rFonts w:asciiTheme="minorEastAsia" w:eastAsiaTheme="minorEastAsia" w:hAnsiTheme="minorEastAsia" w:cs="宋体" w:hint="eastAsia"/>
          <w:szCs w:val="28"/>
        </w:rPr>
        <w:t>追回项目经费的权利，且项目负责人近三年不得申报</w:t>
      </w:r>
      <w:r w:rsidR="00AD4038" w:rsidRPr="004C2F1F">
        <w:rPr>
          <w:rFonts w:asciiTheme="minorEastAsia" w:eastAsiaTheme="minorEastAsia" w:hAnsiTheme="minorEastAsia" w:cs="宋体" w:hint="eastAsia"/>
          <w:szCs w:val="28"/>
        </w:rPr>
        <w:t>润尼尔公司</w:t>
      </w:r>
      <w:r w:rsidRPr="004C2F1F">
        <w:rPr>
          <w:rFonts w:asciiTheme="minorEastAsia" w:eastAsiaTheme="minorEastAsia" w:hAnsiTheme="minorEastAsia" w:cs="宋体" w:hint="eastAsia"/>
          <w:szCs w:val="28"/>
        </w:rPr>
        <w:t>同类项目。</w:t>
      </w:r>
      <w:r w:rsidRPr="004C2F1F">
        <w:rPr>
          <w:rFonts w:ascii="宋体" w:eastAsia="宋体" w:cs="宋体"/>
          <w:sz w:val="28"/>
          <w:szCs w:val="28"/>
        </w:rPr>
        <w:t xml:space="preserve"> </w:t>
      </w:r>
    </w:p>
    <w:p w14:paraId="2DC573B6" w14:textId="77777777" w:rsidR="005857C7" w:rsidRDefault="005857C7" w:rsidP="005857C7">
      <w:pPr>
        <w:pStyle w:val="1"/>
        <w:numPr>
          <w:ilvl w:val="0"/>
          <w:numId w:val="7"/>
        </w:numPr>
        <w:spacing w:line="240" w:lineRule="auto"/>
        <w:ind w:left="141" w:hanging="141"/>
        <w:jc w:val="left"/>
        <w:rPr>
          <w:rFonts w:ascii="SimSun" w:eastAsiaTheme="minorEastAsia" w:hAnsi="SimSun" w:cs="SimSun"/>
          <w:sz w:val="32"/>
          <w:szCs w:val="32"/>
        </w:rPr>
      </w:pPr>
      <w:r>
        <w:rPr>
          <w:rFonts w:ascii="SimSun" w:eastAsiaTheme="minorEastAsia" w:hAnsi="SimSun" w:cs="SimSun" w:hint="eastAsia"/>
          <w:sz w:val="32"/>
          <w:szCs w:val="32"/>
        </w:rPr>
        <w:t>项目联系人信息</w:t>
      </w:r>
    </w:p>
    <w:p w14:paraId="0AF4C9F6" w14:textId="77777777" w:rsidR="005857C7" w:rsidRDefault="005857C7" w:rsidP="005857C7">
      <w:pPr>
        <w:pStyle w:val="Default"/>
        <w:spacing w:line="360" w:lineRule="auto"/>
        <w:ind w:leftChars="-22" w:left="-53" w:firstLineChars="22" w:firstLine="53"/>
        <w:rPr>
          <w:rFonts w:asciiTheme="minorEastAsia" w:eastAsiaTheme="minorEastAsia" w:hAnsiTheme="minorEastAsia" w:cs="宋体"/>
          <w:szCs w:val="28"/>
        </w:rPr>
      </w:pPr>
      <w:r>
        <w:rPr>
          <w:rFonts w:asciiTheme="minorEastAsia" w:eastAsiaTheme="minorEastAsia" w:hAnsiTheme="minorEastAsia" w:cs="宋体" w:hint="eastAsia"/>
          <w:szCs w:val="28"/>
        </w:rPr>
        <w:t>地址：</w:t>
      </w:r>
      <w:r w:rsidRPr="004C2F1F">
        <w:rPr>
          <w:rFonts w:asciiTheme="minorEastAsia" w:eastAsiaTheme="minorEastAsia" w:hAnsiTheme="minorEastAsia" w:cs="宋体" w:hint="eastAsia"/>
          <w:szCs w:val="28"/>
        </w:rPr>
        <w:t>北京市海淀区北三环中路</w:t>
      </w:r>
      <w:r w:rsidRPr="004C2F1F">
        <w:rPr>
          <w:rFonts w:asciiTheme="minorEastAsia" w:eastAsiaTheme="minorEastAsia" w:hAnsiTheme="minorEastAsia" w:cs="宋体"/>
          <w:szCs w:val="28"/>
        </w:rPr>
        <w:t>44</w:t>
      </w:r>
      <w:r w:rsidRPr="004C2F1F">
        <w:rPr>
          <w:rFonts w:asciiTheme="minorEastAsia" w:eastAsiaTheme="minorEastAsia" w:hAnsiTheme="minorEastAsia" w:cs="宋体" w:hint="eastAsia"/>
          <w:szCs w:val="28"/>
        </w:rPr>
        <w:t>号院文教产业园</w:t>
      </w:r>
      <w:r w:rsidRPr="004C2F1F">
        <w:rPr>
          <w:rFonts w:asciiTheme="minorEastAsia" w:eastAsiaTheme="minorEastAsia" w:hAnsiTheme="minorEastAsia" w:cs="宋体"/>
          <w:szCs w:val="28"/>
        </w:rPr>
        <w:t>1</w:t>
      </w:r>
      <w:r w:rsidRPr="004C2F1F">
        <w:rPr>
          <w:rFonts w:asciiTheme="minorEastAsia" w:eastAsiaTheme="minorEastAsia" w:hAnsiTheme="minorEastAsia" w:cs="宋体" w:hint="eastAsia"/>
          <w:szCs w:val="28"/>
        </w:rPr>
        <w:t>号楼</w:t>
      </w:r>
    </w:p>
    <w:p w14:paraId="6BF4A8B9" w14:textId="77777777" w:rsidR="005857C7" w:rsidRDefault="005857C7" w:rsidP="005857C7">
      <w:pPr>
        <w:pStyle w:val="Default"/>
        <w:spacing w:line="360" w:lineRule="auto"/>
        <w:ind w:leftChars="-22" w:left="-53" w:firstLineChars="22" w:firstLine="53"/>
        <w:rPr>
          <w:rFonts w:asciiTheme="minorEastAsia" w:eastAsiaTheme="minorEastAsia" w:hAnsiTheme="minorEastAsia" w:cs="宋体"/>
          <w:szCs w:val="28"/>
        </w:rPr>
      </w:pPr>
      <w:r>
        <w:rPr>
          <w:rFonts w:asciiTheme="minorEastAsia" w:eastAsiaTheme="minorEastAsia" w:hAnsiTheme="minorEastAsia" w:cs="宋体" w:hint="eastAsia"/>
          <w:szCs w:val="28"/>
        </w:rPr>
        <w:t>联系人：李长瑜</w:t>
      </w:r>
    </w:p>
    <w:p w14:paraId="23F9B08D" w14:textId="3F99C6C8" w:rsidR="005857C7" w:rsidRDefault="005857C7" w:rsidP="005857C7">
      <w:pPr>
        <w:pStyle w:val="Default"/>
        <w:spacing w:line="360" w:lineRule="auto"/>
        <w:ind w:leftChars="-22" w:left="-53" w:firstLineChars="22" w:firstLine="53"/>
        <w:rPr>
          <w:rFonts w:asciiTheme="minorEastAsia" w:eastAsiaTheme="minorEastAsia" w:hAnsiTheme="minorEastAsia" w:cs="宋体"/>
          <w:szCs w:val="28"/>
        </w:rPr>
      </w:pPr>
      <w:r w:rsidRPr="004C2F1F">
        <w:rPr>
          <w:rFonts w:asciiTheme="minorEastAsia" w:eastAsiaTheme="minorEastAsia" w:hAnsiTheme="minorEastAsia" w:cs="宋体" w:hint="eastAsia"/>
          <w:szCs w:val="28"/>
        </w:rPr>
        <w:t>电话：</w:t>
      </w:r>
      <w:r w:rsidR="00630208">
        <w:rPr>
          <w:rFonts w:asciiTheme="minorEastAsia" w:eastAsiaTheme="minorEastAsia" w:hAnsiTheme="minorEastAsia" w:cs="宋体" w:hint="eastAsia"/>
          <w:szCs w:val="28"/>
        </w:rPr>
        <w:t>400-888-3467</w:t>
      </w:r>
      <w:r w:rsidRPr="004C2F1F">
        <w:rPr>
          <w:rFonts w:asciiTheme="minorEastAsia" w:eastAsiaTheme="minorEastAsia" w:hAnsiTheme="minorEastAsia" w:cs="宋体" w:hint="eastAsia"/>
          <w:szCs w:val="28"/>
        </w:rPr>
        <w:t>，158</w:t>
      </w:r>
      <w:r w:rsidRPr="004C2F1F">
        <w:rPr>
          <w:rFonts w:asciiTheme="minorEastAsia" w:eastAsiaTheme="minorEastAsia" w:hAnsiTheme="minorEastAsia" w:cs="宋体"/>
          <w:szCs w:val="28"/>
        </w:rPr>
        <w:t>-1034-1032</w:t>
      </w:r>
    </w:p>
    <w:p w14:paraId="3CF6E811" w14:textId="79D6E039" w:rsidR="005857C7" w:rsidRPr="005857C7" w:rsidRDefault="005857C7" w:rsidP="005857C7">
      <w:pPr>
        <w:pStyle w:val="Default"/>
        <w:spacing w:line="360" w:lineRule="auto"/>
        <w:ind w:leftChars="-22" w:left="-53" w:firstLineChars="22" w:firstLine="53"/>
        <w:rPr>
          <w:rFonts w:asciiTheme="minorEastAsia" w:eastAsiaTheme="minorEastAsia" w:hAnsiTheme="minorEastAsia" w:cs="宋体"/>
          <w:szCs w:val="28"/>
        </w:rPr>
      </w:pPr>
      <w:r>
        <w:rPr>
          <w:rFonts w:asciiTheme="minorEastAsia" w:eastAsiaTheme="minorEastAsia" w:hAnsiTheme="minorEastAsia" w:cs="宋体" w:hint="eastAsia"/>
          <w:szCs w:val="28"/>
        </w:rPr>
        <w:t xml:space="preserve">Email: </w:t>
      </w:r>
      <w:r w:rsidR="001B3FBB" w:rsidRPr="001B3FBB">
        <w:rPr>
          <w:rFonts w:asciiTheme="minorEastAsia" w:eastAsiaTheme="minorEastAsia" w:hAnsiTheme="minorEastAsia" w:cs="宋体"/>
          <w:szCs w:val="28"/>
        </w:rPr>
        <w:t>iecep@rainier.net.cn</w:t>
      </w:r>
    </w:p>
    <w:bookmarkEnd w:id="0"/>
    <w:p w14:paraId="67319BA8" w14:textId="77777777" w:rsidR="00E04867" w:rsidRPr="005857C7" w:rsidRDefault="00E04867" w:rsidP="0095745A">
      <w:pPr>
        <w:pStyle w:val="Default"/>
        <w:spacing w:line="360" w:lineRule="auto"/>
        <w:ind w:leftChars="-22" w:left="-53" w:firstLineChars="22" w:firstLine="53"/>
        <w:rPr>
          <w:rFonts w:ascii="宋体" w:eastAsia="宋体" w:cs="宋体"/>
          <w:szCs w:val="28"/>
        </w:rPr>
      </w:pPr>
    </w:p>
    <w:p w14:paraId="752D60CF" w14:textId="77777777" w:rsidR="00552940" w:rsidRPr="004C2F1F" w:rsidRDefault="00552940" w:rsidP="00C46FD1">
      <w:pPr>
        <w:widowControl/>
        <w:autoSpaceDE w:val="0"/>
        <w:autoSpaceDN w:val="0"/>
        <w:adjustRightInd w:val="0"/>
        <w:spacing w:line="360" w:lineRule="auto"/>
        <w:jc w:val="right"/>
        <w:rPr>
          <w:rFonts w:eastAsiaTheme="minorEastAsia"/>
          <w:b/>
          <w:color w:val="auto"/>
          <w:sz w:val="32"/>
          <w:szCs w:val="46"/>
        </w:rPr>
      </w:pPr>
      <w:r w:rsidRPr="004C2F1F">
        <w:rPr>
          <w:rFonts w:eastAsiaTheme="minorEastAsia" w:hint="eastAsia"/>
          <w:b/>
          <w:color w:val="auto"/>
          <w:sz w:val="32"/>
          <w:szCs w:val="46"/>
        </w:rPr>
        <w:t xml:space="preserve">                     </w:t>
      </w:r>
      <w:r w:rsidR="0095745A" w:rsidRPr="004C2F1F">
        <w:rPr>
          <w:rFonts w:eastAsiaTheme="minorEastAsia" w:hint="eastAsia"/>
          <w:b/>
          <w:color w:val="auto"/>
          <w:sz w:val="32"/>
          <w:szCs w:val="46"/>
        </w:rPr>
        <w:t xml:space="preserve">                     </w:t>
      </w:r>
      <w:r w:rsidR="006D77B6" w:rsidRPr="004C2F1F">
        <w:rPr>
          <w:rFonts w:eastAsiaTheme="minorEastAsia" w:hint="eastAsia"/>
          <w:b/>
          <w:color w:val="auto"/>
          <w:sz w:val="32"/>
          <w:szCs w:val="46"/>
        </w:rPr>
        <w:t>北京润尼尔网络科技有限公司</w:t>
      </w:r>
      <w:r w:rsidRPr="004C2F1F">
        <w:rPr>
          <w:rFonts w:eastAsiaTheme="minorEastAsia" w:hint="eastAsia"/>
          <w:b/>
          <w:color w:val="auto"/>
          <w:sz w:val="32"/>
          <w:szCs w:val="46"/>
        </w:rPr>
        <w:t xml:space="preserve"> </w:t>
      </w:r>
    </w:p>
    <w:p w14:paraId="68E7CACD" w14:textId="77777777" w:rsidR="00164FA7" w:rsidRPr="0095745A" w:rsidRDefault="00552940" w:rsidP="00C46FD1">
      <w:pPr>
        <w:widowControl/>
        <w:autoSpaceDE w:val="0"/>
        <w:autoSpaceDN w:val="0"/>
        <w:adjustRightInd w:val="0"/>
        <w:spacing w:line="360" w:lineRule="auto"/>
        <w:jc w:val="right"/>
        <w:rPr>
          <w:rFonts w:eastAsiaTheme="minorEastAsia"/>
          <w:b/>
          <w:color w:val="auto"/>
          <w:sz w:val="32"/>
          <w:szCs w:val="46"/>
        </w:rPr>
      </w:pPr>
      <w:r w:rsidRPr="004C2F1F">
        <w:rPr>
          <w:rFonts w:eastAsiaTheme="minorEastAsia" w:hint="eastAsia"/>
          <w:b/>
          <w:color w:val="auto"/>
          <w:sz w:val="32"/>
          <w:szCs w:val="46"/>
        </w:rPr>
        <w:t xml:space="preserve">                             </w:t>
      </w:r>
      <w:r w:rsidR="0095745A" w:rsidRPr="004C2F1F">
        <w:rPr>
          <w:rFonts w:eastAsiaTheme="minorEastAsia" w:hint="eastAsia"/>
          <w:b/>
          <w:color w:val="auto"/>
          <w:sz w:val="32"/>
          <w:szCs w:val="46"/>
        </w:rPr>
        <w:t xml:space="preserve">                     </w:t>
      </w:r>
      <w:r w:rsidR="006D77B6" w:rsidRPr="004C2F1F">
        <w:rPr>
          <w:rFonts w:eastAsiaTheme="minorEastAsia" w:hint="eastAsia"/>
          <w:b/>
          <w:color w:val="auto"/>
          <w:sz w:val="32"/>
          <w:szCs w:val="46"/>
        </w:rPr>
        <w:t>2017</w:t>
      </w:r>
      <w:r w:rsidR="006D77B6" w:rsidRPr="004C2F1F">
        <w:rPr>
          <w:rFonts w:eastAsiaTheme="minorEastAsia" w:hint="eastAsia"/>
          <w:b/>
          <w:color w:val="auto"/>
          <w:sz w:val="32"/>
          <w:szCs w:val="46"/>
        </w:rPr>
        <w:t>年</w:t>
      </w:r>
      <w:r w:rsidRPr="004C2F1F">
        <w:rPr>
          <w:rFonts w:eastAsiaTheme="minorEastAsia" w:hint="eastAsia"/>
          <w:b/>
          <w:color w:val="auto"/>
          <w:sz w:val="32"/>
          <w:szCs w:val="46"/>
        </w:rPr>
        <w:t>7</w:t>
      </w:r>
      <w:r w:rsidR="006D77B6" w:rsidRPr="004C2F1F">
        <w:rPr>
          <w:rFonts w:eastAsiaTheme="minorEastAsia" w:hint="eastAsia"/>
          <w:b/>
          <w:color w:val="auto"/>
          <w:sz w:val="32"/>
          <w:szCs w:val="46"/>
        </w:rPr>
        <w:t>月</w:t>
      </w:r>
    </w:p>
    <w:sectPr w:rsidR="00164FA7" w:rsidRPr="0095745A" w:rsidSect="00B072F8">
      <w:headerReference w:type="default" r:id="rId11"/>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12DF0" w14:textId="77777777" w:rsidR="003F22DF" w:rsidRDefault="003F22DF">
      <w:r>
        <w:separator/>
      </w:r>
    </w:p>
  </w:endnote>
  <w:endnote w:type="continuationSeparator" w:id="0">
    <w:p w14:paraId="1EC71E09" w14:textId="77777777" w:rsidR="003F22DF" w:rsidRDefault="003F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仿宋">
    <w:charset w:val="86"/>
    <w:family w:val="auto"/>
    <w:pitch w:val="variable"/>
    <w:sig w:usb0="800002BF" w:usb1="38CF7CFA" w:usb2="00000016" w:usb3="00000000" w:csb0="00040001" w:csb1="00000000"/>
  </w:font>
  <w:font w:name="@ı'26Sˇ">
    <w:altName w:val="Times New Roman"/>
    <w:charset w:val="4D"/>
    <w:family w:val="auto"/>
    <w:pitch w:val="default"/>
    <w:sig w:usb0="00000000"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9E86" w14:textId="77777777" w:rsidR="00CF13B0" w:rsidRDefault="00714B45">
    <w:pPr>
      <w:pStyle w:val="a7"/>
      <w:framePr w:wrap="around" w:vAnchor="text" w:hAnchor="margin" w:xAlign="center" w:y="1"/>
      <w:rPr>
        <w:rStyle w:val="ac"/>
      </w:rPr>
    </w:pPr>
    <w:r>
      <w:rPr>
        <w:rStyle w:val="ac"/>
      </w:rPr>
      <w:fldChar w:fldCharType="begin"/>
    </w:r>
    <w:r w:rsidR="00CF13B0">
      <w:rPr>
        <w:rStyle w:val="ac"/>
      </w:rPr>
      <w:instrText xml:space="preserve">PAGE  </w:instrText>
    </w:r>
    <w:r>
      <w:rPr>
        <w:rStyle w:val="ac"/>
      </w:rPr>
      <w:fldChar w:fldCharType="end"/>
    </w:r>
  </w:p>
  <w:p w14:paraId="4F1F2B28" w14:textId="77777777" w:rsidR="00CF13B0" w:rsidRDefault="00CF13B0">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C6A7" w14:textId="77777777" w:rsidR="00CF13B0" w:rsidRPr="0095745A" w:rsidRDefault="00CF13B0" w:rsidP="0095745A">
    <w:pPr>
      <w:pStyle w:val="a7"/>
      <w:pBdr>
        <w:top w:val="single" w:sz="4" w:space="1" w:color="auto"/>
      </w:pBdr>
      <w:jc w:val="center"/>
      <w:rPr>
        <w:rFonts w:eastAsiaTheme="minorEastAsia"/>
        <w:sz w:val="21"/>
      </w:rPr>
    </w:pPr>
    <w:r w:rsidRPr="0095745A">
      <w:rPr>
        <w:rFonts w:eastAsiaTheme="minorEastAsia" w:hint="eastAsia"/>
        <w:sz w:val="21"/>
      </w:rPr>
      <w:t>北京</w:t>
    </w:r>
    <w:r w:rsidRPr="0095745A">
      <w:rPr>
        <w:rFonts w:eastAsiaTheme="minorEastAsia"/>
        <w:sz w:val="21"/>
      </w:rPr>
      <w:t>润</w:t>
    </w:r>
    <w:r w:rsidRPr="0095745A">
      <w:rPr>
        <w:rFonts w:eastAsiaTheme="minorEastAsia" w:hint="eastAsia"/>
        <w:sz w:val="21"/>
      </w:rPr>
      <w:t>尼</w:t>
    </w:r>
    <w:r w:rsidRPr="0095745A">
      <w:rPr>
        <w:rFonts w:eastAsiaTheme="minorEastAsia"/>
        <w:sz w:val="21"/>
      </w:rPr>
      <w:t>尔</w:t>
    </w:r>
    <w:r w:rsidRPr="0095745A">
      <w:rPr>
        <w:rFonts w:eastAsiaTheme="minorEastAsia" w:hint="eastAsia"/>
        <w:sz w:val="21"/>
      </w:rPr>
      <w:t>网</w:t>
    </w:r>
    <w:r w:rsidRPr="0095745A">
      <w:rPr>
        <w:rFonts w:eastAsiaTheme="minorEastAsia"/>
        <w:sz w:val="21"/>
      </w:rPr>
      <w:t>络</w:t>
    </w:r>
    <w:r w:rsidRPr="0095745A">
      <w:rPr>
        <w:rFonts w:eastAsiaTheme="minorEastAsia" w:hint="eastAsia"/>
        <w:sz w:val="21"/>
      </w:rPr>
      <w:t>科技有限公司</w:t>
    </w:r>
    <w:r w:rsidRPr="0095745A">
      <w:rPr>
        <w:rFonts w:eastAsiaTheme="minorEastAsia"/>
        <w:sz w:val="21"/>
      </w:rPr>
      <w:ptab w:relativeTo="margin" w:alignment="center" w:leader="none"/>
    </w:r>
    <w:r w:rsidRPr="0095745A">
      <w:rPr>
        <w:rFonts w:eastAsiaTheme="minorEastAsia"/>
        <w:sz w:val="21"/>
      </w:rPr>
      <w:t>第</w:t>
    </w:r>
    <w:r w:rsidR="00714B45" w:rsidRPr="0095745A">
      <w:rPr>
        <w:rFonts w:eastAsiaTheme="minorEastAsia"/>
        <w:sz w:val="21"/>
      </w:rPr>
      <w:fldChar w:fldCharType="begin"/>
    </w:r>
    <w:r w:rsidRPr="0095745A">
      <w:rPr>
        <w:rFonts w:eastAsiaTheme="minorEastAsia"/>
        <w:sz w:val="21"/>
      </w:rPr>
      <w:instrText xml:space="preserve"> PAGE  \* MERGEFORMAT </w:instrText>
    </w:r>
    <w:r w:rsidR="00714B45" w:rsidRPr="0095745A">
      <w:rPr>
        <w:rFonts w:eastAsiaTheme="minorEastAsia"/>
        <w:sz w:val="21"/>
      </w:rPr>
      <w:fldChar w:fldCharType="separate"/>
    </w:r>
    <w:r w:rsidR="00630208">
      <w:rPr>
        <w:rFonts w:eastAsiaTheme="minorEastAsia"/>
        <w:noProof/>
        <w:sz w:val="21"/>
      </w:rPr>
      <w:t>1</w:t>
    </w:r>
    <w:r w:rsidR="00714B45" w:rsidRPr="0095745A">
      <w:rPr>
        <w:rFonts w:eastAsiaTheme="minorEastAsia"/>
        <w:sz w:val="21"/>
      </w:rPr>
      <w:fldChar w:fldCharType="end"/>
    </w:r>
    <w:r w:rsidRPr="0095745A">
      <w:rPr>
        <w:rFonts w:eastAsiaTheme="minorEastAsia"/>
        <w:sz w:val="21"/>
      </w:rPr>
      <w:t>页</w:t>
    </w:r>
    <w:r w:rsidRPr="0095745A">
      <w:rPr>
        <w:rFonts w:eastAsiaTheme="minorEastAsia" w:hint="eastAsia"/>
        <w:sz w:val="21"/>
      </w:rPr>
      <w:t>，</w:t>
    </w:r>
    <w:r w:rsidRPr="0095745A">
      <w:rPr>
        <w:rFonts w:eastAsiaTheme="minorEastAsia"/>
        <w:sz w:val="21"/>
      </w:rPr>
      <w:t>共</w:t>
    </w:r>
    <w:r w:rsidR="003F22DF">
      <w:fldChar w:fldCharType="begin"/>
    </w:r>
    <w:r w:rsidR="003F22DF">
      <w:instrText xml:space="preserve"> NUMPAGES  \* MERGEFORMAT </w:instrText>
    </w:r>
    <w:r w:rsidR="003F22DF">
      <w:fldChar w:fldCharType="separate"/>
    </w:r>
    <w:r w:rsidR="00630208" w:rsidRPr="00630208">
      <w:rPr>
        <w:rFonts w:eastAsiaTheme="minorEastAsia"/>
        <w:noProof/>
        <w:sz w:val="21"/>
      </w:rPr>
      <w:t>9</w:t>
    </w:r>
    <w:r w:rsidR="003F22DF">
      <w:rPr>
        <w:rFonts w:eastAsiaTheme="minorEastAsia"/>
        <w:noProof/>
        <w:sz w:val="21"/>
      </w:rPr>
      <w:fldChar w:fldCharType="end"/>
    </w:r>
    <w:r w:rsidRPr="0095745A">
      <w:rPr>
        <w:rFonts w:eastAsiaTheme="minorEastAsia"/>
        <w:sz w:val="21"/>
      </w:rPr>
      <w:t>页</w:t>
    </w:r>
    <w:r w:rsidRPr="0095745A">
      <w:rPr>
        <w:rFonts w:eastAsiaTheme="minorEastAsia"/>
        <w:sz w:val="21"/>
      </w:rPr>
      <w:ptab w:relativeTo="margin" w:alignment="right" w:leader="none"/>
    </w:r>
    <w:r w:rsidR="00FE557C">
      <w:rPr>
        <w:rFonts w:eastAsiaTheme="minorEastAsia" w:hint="eastAsia"/>
        <w:sz w:val="21"/>
      </w:rPr>
      <w:t>2017</w:t>
    </w:r>
    <w:r w:rsidR="00FE557C">
      <w:rPr>
        <w:rFonts w:eastAsiaTheme="minorEastAsia" w:hint="eastAsia"/>
        <w:sz w:val="21"/>
      </w:rPr>
      <w:t>年</w:t>
    </w:r>
    <w:r w:rsidR="00FE557C">
      <w:rPr>
        <w:rFonts w:eastAsiaTheme="minorEastAsia" w:hint="eastAsia"/>
        <w:sz w:val="21"/>
      </w:rPr>
      <w:t>6</w:t>
    </w:r>
    <w:r w:rsidR="00FE557C">
      <w:rPr>
        <w:rFonts w:eastAsiaTheme="minorEastAsia" w:hint="eastAsia"/>
        <w:sz w:val="21"/>
      </w:rPr>
      <w:t>月</w:t>
    </w:r>
    <w:r w:rsidR="00FE557C">
      <w:rPr>
        <w:rFonts w:eastAsiaTheme="minorEastAsia" w:hint="eastAsia"/>
        <w:sz w:val="21"/>
      </w:rPr>
      <w:t>28</w:t>
    </w:r>
    <w:r w:rsidR="00FE557C">
      <w:rPr>
        <w:rFonts w:eastAsiaTheme="minorEastAsia" w:hint="eastAsia"/>
        <w:sz w:val="21"/>
      </w:rPr>
      <w:t>日</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BA1B7" w14:textId="77777777" w:rsidR="003F22DF" w:rsidRDefault="003F22DF">
      <w:r>
        <w:separator/>
      </w:r>
    </w:p>
  </w:footnote>
  <w:footnote w:type="continuationSeparator" w:id="0">
    <w:p w14:paraId="19C76462" w14:textId="77777777" w:rsidR="003F22DF" w:rsidRDefault="003F2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5A50" w14:textId="77777777" w:rsidR="00CF13B0" w:rsidRPr="00B072F8" w:rsidRDefault="00CF13B0" w:rsidP="0095745A">
    <w:pPr>
      <w:pStyle w:val="a9"/>
      <w:pBdr>
        <w:bottom w:val="single" w:sz="4" w:space="1" w:color="auto"/>
      </w:pBdr>
      <w:jc w:val="left"/>
      <w:rPr>
        <w:rFonts w:eastAsiaTheme="minorEastAsia"/>
      </w:rPr>
    </w:pPr>
    <w:r>
      <w:rPr>
        <w:noProof/>
      </w:rPr>
      <w:drawing>
        <wp:inline distT="0" distB="0" distL="0" distR="0" wp14:anchorId="289DE58B" wp14:editId="4C7BBE11">
          <wp:extent cx="622935" cy="318770"/>
          <wp:effectExtent l="0" t="0" r="0" b="0"/>
          <wp:docPr id="3" name="图片 9"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rI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7179" cy="326360"/>
                  </a:xfrm>
                  <a:prstGeom prst="rect">
                    <a:avLst/>
                  </a:prstGeom>
                  <a:noFill/>
                  <a:ln>
                    <a:noFill/>
                  </a:ln>
                </pic:spPr>
              </pic:pic>
            </a:graphicData>
          </a:graphic>
        </wp:inline>
      </w:drawing>
    </w:r>
    <w:r>
      <w:rPr>
        <w:rFonts w:eastAsiaTheme="minorEastAsia" w:hint="eastAsia"/>
      </w:rPr>
      <w:t xml:space="preserve">                                                                                                         </w:t>
    </w:r>
    <w:r w:rsidRPr="00042D4B">
      <w:rPr>
        <w:rFonts w:eastAsiaTheme="minorEastAsia" w:hint="eastAsia"/>
        <w:sz w:val="21"/>
      </w:rPr>
      <w:t xml:space="preserve">                </w:t>
    </w:r>
    <w:r w:rsidRPr="00042D4B">
      <w:rPr>
        <w:rFonts w:eastAsiaTheme="minorEastAsia" w:hint="eastAsia"/>
        <w:sz w:val="21"/>
      </w:rPr>
      <w:t>申报指南</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45B"/>
    <w:multiLevelType w:val="multilevel"/>
    <w:tmpl w:val="0210445B"/>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038B1F33"/>
    <w:multiLevelType w:val="multilevel"/>
    <w:tmpl w:val="038B1F33"/>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06F91CA9"/>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018140E"/>
    <w:multiLevelType w:val="hybridMultilevel"/>
    <w:tmpl w:val="13A29EDC"/>
    <w:lvl w:ilvl="0" w:tplc="04090013">
      <w:start w:val="1"/>
      <w:numFmt w:val="chineseCountingThousand"/>
      <w:lvlText w:val="%1、"/>
      <w:lvlJc w:val="left"/>
      <w:pPr>
        <w:ind w:left="1473" w:hanging="480"/>
      </w:pPr>
      <w:rPr>
        <w:rFonts w:ascii="宋体" w:eastAsia="宋体" w:hAnsi="宋体" w:hint="eastAsia"/>
      </w:rPr>
    </w:lvl>
    <w:lvl w:ilvl="1" w:tplc="04090019" w:tentative="1">
      <w:start w:val="1"/>
      <w:numFmt w:val="lowerLetter"/>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lowerLetter"/>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lowerLetter"/>
      <w:lvlText w:val="%8)"/>
      <w:lvlJc w:val="left"/>
      <w:pPr>
        <w:ind w:left="4833" w:hanging="480"/>
      </w:pPr>
    </w:lvl>
    <w:lvl w:ilvl="8" w:tplc="0409001B" w:tentative="1">
      <w:start w:val="1"/>
      <w:numFmt w:val="lowerRoman"/>
      <w:lvlText w:val="%9."/>
      <w:lvlJc w:val="right"/>
      <w:pPr>
        <w:ind w:left="5313" w:hanging="480"/>
      </w:pPr>
    </w:lvl>
  </w:abstractNum>
  <w:abstractNum w:abstractNumId="4">
    <w:nsid w:val="152E3134"/>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A073541"/>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1C897D86"/>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08F43B0"/>
    <w:multiLevelType w:val="hybridMultilevel"/>
    <w:tmpl w:val="E1FAD6DA"/>
    <w:lvl w:ilvl="0" w:tplc="ECC26A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E1358B"/>
    <w:multiLevelType w:val="multilevel"/>
    <w:tmpl w:val="31E1358B"/>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nsid w:val="44CA374F"/>
    <w:multiLevelType w:val="hybridMultilevel"/>
    <w:tmpl w:val="03F2928A"/>
    <w:lvl w:ilvl="0" w:tplc="56B02C6E">
      <w:start w:val="2"/>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52350E2A"/>
    <w:multiLevelType w:val="hybridMultilevel"/>
    <w:tmpl w:val="31222D5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547E24C8"/>
    <w:multiLevelType w:val="hybridMultilevel"/>
    <w:tmpl w:val="5D4A36E4"/>
    <w:lvl w:ilvl="0" w:tplc="72ACD26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5DE6548"/>
    <w:multiLevelType w:val="hybridMultilevel"/>
    <w:tmpl w:val="5DC24BFC"/>
    <w:lvl w:ilvl="0" w:tplc="F912B0D4">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563B6B74"/>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5C8C28D2"/>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5F045B6E"/>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698D0903"/>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6A4F1D98"/>
    <w:multiLevelType w:val="multilevel"/>
    <w:tmpl w:val="0210445B"/>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nsid w:val="7F2C0F0C"/>
    <w:multiLevelType w:val="hybridMultilevel"/>
    <w:tmpl w:val="ED14B3A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7"/>
  </w:num>
  <w:num w:numId="4">
    <w:abstractNumId w:val="1"/>
  </w:num>
  <w:num w:numId="5">
    <w:abstractNumId w:val="7"/>
  </w:num>
  <w:num w:numId="6">
    <w:abstractNumId w:val="11"/>
  </w:num>
  <w:num w:numId="7">
    <w:abstractNumId w:val="3"/>
  </w:num>
  <w:num w:numId="8">
    <w:abstractNumId w:val="10"/>
  </w:num>
  <w:num w:numId="9">
    <w:abstractNumId w:val="18"/>
  </w:num>
  <w:num w:numId="10">
    <w:abstractNumId w:val="14"/>
  </w:num>
  <w:num w:numId="11">
    <w:abstractNumId w:val="16"/>
  </w:num>
  <w:num w:numId="12">
    <w:abstractNumId w:val="12"/>
  </w:num>
  <w:num w:numId="13">
    <w:abstractNumId w:val="9"/>
  </w:num>
  <w:num w:numId="14">
    <w:abstractNumId w:val="4"/>
  </w:num>
  <w:num w:numId="15">
    <w:abstractNumId w:val="2"/>
  </w:num>
  <w:num w:numId="16">
    <w:abstractNumId w:val="13"/>
  </w:num>
  <w:num w:numId="17">
    <w:abstractNumId w:val="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540D7"/>
    <w:rsid w:val="00005618"/>
    <w:rsid w:val="0000624E"/>
    <w:rsid w:val="000074BD"/>
    <w:rsid w:val="00010605"/>
    <w:rsid w:val="000150EB"/>
    <w:rsid w:val="000201D8"/>
    <w:rsid w:val="00020529"/>
    <w:rsid w:val="00020EBC"/>
    <w:rsid w:val="00022730"/>
    <w:rsid w:val="00030575"/>
    <w:rsid w:val="00036284"/>
    <w:rsid w:val="00037768"/>
    <w:rsid w:val="00042D4B"/>
    <w:rsid w:val="00051FEF"/>
    <w:rsid w:val="00064B82"/>
    <w:rsid w:val="00075647"/>
    <w:rsid w:val="00076291"/>
    <w:rsid w:val="000871B1"/>
    <w:rsid w:val="0009564F"/>
    <w:rsid w:val="000966C3"/>
    <w:rsid w:val="000A7730"/>
    <w:rsid w:val="000B279E"/>
    <w:rsid w:val="000B7414"/>
    <w:rsid w:val="000D2ECB"/>
    <w:rsid w:val="000D4876"/>
    <w:rsid w:val="000E4E5F"/>
    <w:rsid w:val="000E5B82"/>
    <w:rsid w:val="000E66E4"/>
    <w:rsid w:val="000F4255"/>
    <w:rsid w:val="00111032"/>
    <w:rsid w:val="001127AD"/>
    <w:rsid w:val="00122FE1"/>
    <w:rsid w:val="00126A39"/>
    <w:rsid w:val="00133F02"/>
    <w:rsid w:val="00137EFA"/>
    <w:rsid w:val="00146515"/>
    <w:rsid w:val="00161A7D"/>
    <w:rsid w:val="001623CA"/>
    <w:rsid w:val="00163B0E"/>
    <w:rsid w:val="00164FA7"/>
    <w:rsid w:val="00167D23"/>
    <w:rsid w:val="00184893"/>
    <w:rsid w:val="00185D4B"/>
    <w:rsid w:val="001930EC"/>
    <w:rsid w:val="0019349C"/>
    <w:rsid w:val="00196B8A"/>
    <w:rsid w:val="001A0AD0"/>
    <w:rsid w:val="001A3348"/>
    <w:rsid w:val="001A4A23"/>
    <w:rsid w:val="001B3FBB"/>
    <w:rsid w:val="001B5D75"/>
    <w:rsid w:val="001C1776"/>
    <w:rsid w:val="001C4E12"/>
    <w:rsid w:val="001C69B0"/>
    <w:rsid w:val="001C69E9"/>
    <w:rsid w:val="001D4669"/>
    <w:rsid w:val="001F216E"/>
    <w:rsid w:val="001F2D11"/>
    <w:rsid w:val="00201C5C"/>
    <w:rsid w:val="00202496"/>
    <w:rsid w:val="00205348"/>
    <w:rsid w:val="00213726"/>
    <w:rsid w:val="0021383F"/>
    <w:rsid w:val="00216CDE"/>
    <w:rsid w:val="0022799D"/>
    <w:rsid w:val="00231A88"/>
    <w:rsid w:val="00242087"/>
    <w:rsid w:val="002428DD"/>
    <w:rsid w:val="00242EDC"/>
    <w:rsid w:val="002508B4"/>
    <w:rsid w:val="002568E8"/>
    <w:rsid w:val="00256BAC"/>
    <w:rsid w:val="00257F02"/>
    <w:rsid w:val="002731BD"/>
    <w:rsid w:val="00283CD1"/>
    <w:rsid w:val="002864C5"/>
    <w:rsid w:val="00294794"/>
    <w:rsid w:val="002A05E0"/>
    <w:rsid w:val="002A1DE3"/>
    <w:rsid w:val="002A2EE8"/>
    <w:rsid w:val="002B2C88"/>
    <w:rsid w:val="002B6534"/>
    <w:rsid w:val="002B7C9D"/>
    <w:rsid w:val="002C3D5B"/>
    <w:rsid w:val="002C4603"/>
    <w:rsid w:val="002C5E5C"/>
    <w:rsid w:val="002C75AA"/>
    <w:rsid w:val="002D7ADF"/>
    <w:rsid w:val="002E03FD"/>
    <w:rsid w:val="002E131A"/>
    <w:rsid w:val="002E2CA0"/>
    <w:rsid w:val="002F1D3C"/>
    <w:rsid w:val="002F5153"/>
    <w:rsid w:val="002F7E29"/>
    <w:rsid w:val="00301DF9"/>
    <w:rsid w:val="00315DC4"/>
    <w:rsid w:val="003165B5"/>
    <w:rsid w:val="0031692A"/>
    <w:rsid w:val="00320F71"/>
    <w:rsid w:val="00327232"/>
    <w:rsid w:val="003301DE"/>
    <w:rsid w:val="00332CD6"/>
    <w:rsid w:val="00335DE7"/>
    <w:rsid w:val="003550EB"/>
    <w:rsid w:val="003612D6"/>
    <w:rsid w:val="0036341B"/>
    <w:rsid w:val="00364877"/>
    <w:rsid w:val="00376678"/>
    <w:rsid w:val="003774EF"/>
    <w:rsid w:val="003819D6"/>
    <w:rsid w:val="00383CA3"/>
    <w:rsid w:val="003943BB"/>
    <w:rsid w:val="003A71EC"/>
    <w:rsid w:val="003A7DD8"/>
    <w:rsid w:val="003B1EF2"/>
    <w:rsid w:val="003D1B95"/>
    <w:rsid w:val="003E2919"/>
    <w:rsid w:val="003E5983"/>
    <w:rsid w:val="003E6228"/>
    <w:rsid w:val="003F22DF"/>
    <w:rsid w:val="003F350D"/>
    <w:rsid w:val="00400032"/>
    <w:rsid w:val="004002C0"/>
    <w:rsid w:val="00400B19"/>
    <w:rsid w:val="0040159E"/>
    <w:rsid w:val="00421918"/>
    <w:rsid w:val="00423408"/>
    <w:rsid w:val="00424BC4"/>
    <w:rsid w:val="00426F59"/>
    <w:rsid w:val="00432983"/>
    <w:rsid w:val="004333C0"/>
    <w:rsid w:val="00433B88"/>
    <w:rsid w:val="00442304"/>
    <w:rsid w:val="00444167"/>
    <w:rsid w:val="004454B3"/>
    <w:rsid w:val="00451C62"/>
    <w:rsid w:val="00456882"/>
    <w:rsid w:val="0045777C"/>
    <w:rsid w:val="0046277B"/>
    <w:rsid w:val="00463A6B"/>
    <w:rsid w:val="004643FB"/>
    <w:rsid w:val="00465FB7"/>
    <w:rsid w:val="004736B5"/>
    <w:rsid w:val="00473DBE"/>
    <w:rsid w:val="00474D5B"/>
    <w:rsid w:val="00481B6D"/>
    <w:rsid w:val="004830D5"/>
    <w:rsid w:val="00494E16"/>
    <w:rsid w:val="00497BDE"/>
    <w:rsid w:val="004A1314"/>
    <w:rsid w:val="004B00EE"/>
    <w:rsid w:val="004B309D"/>
    <w:rsid w:val="004B64FC"/>
    <w:rsid w:val="004B6543"/>
    <w:rsid w:val="004C2EB1"/>
    <w:rsid w:val="004C2F1F"/>
    <w:rsid w:val="004C3A22"/>
    <w:rsid w:val="004D122F"/>
    <w:rsid w:val="004D45A9"/>
    <w:rsid w:val="004D63A6"/>
    <w:rsid w:val="004E6996"/>
    <w:rsid w:val="00507B16"/>
    <w:rsid w:val="00517237"/>
    <w:rsid w:val="00521A6E"/>
    <w:rsid w:val="005236C5"/>
    <w:rsid w:val="0052564F"/>
    <w:rsid w:val="00530470"/>
    <w:rsid w:val="0054339E"/>
    <w:rsid w:val="00545989"/>
    <w:rsid w:val="00545FCB"/>
    <w:rsid w:val="005471F1"/>
    <w:rsid w:val="00552940"/>
    <w:rsid w:val="00552F1B"/>
    <w:rsid w:val="0056279E"/>
    <w:rsid w:val="00565ECE"/>
    <w:rsid w:val="00570376"/>
    <w:rsid w:val="0057126F"/>
    <w:rsid w:val="005723F7"/>
    <w:rsid w:val="00572D0A"/>
    <w:rsid w:val="005857C7"/>
    <w:rsid w:val="005954A4"/>
    <w:rsid w:val="005A577C"/>
    <w:rsid w:val="005A6299"/>
    <w:rsid w:val="005A709D"/>
    <w:rsid w:val="005B375B"/>
    <w:rsid w:val="005B6079"/>
    <w:rsid w:val="005D1FC0"/>
    <w:rsid w:val="005D7259"/>
    <w:rsid w:val="005E36EE"/>
    <w:rsid w:val="005E4019"/>
    <w:rsid w:val="005E562B"/>
    <w:rsid w:val="005F1362"/>
    <w:rsid w:val="00600561"/>
    <w:rsid w:val="00604EEB"/>
    <w:rsid w:val="00607466"/>
    <w:rsid w:val="006124E2"/>
    <w:rsid w:val="0061306E"/>
    <w:rsid w:val="00621FA7"/>
    <w:rsid w:val="00622265"/>
    <w:rsid w:val="00630208"/>
    <w:rsid w:val="006304C9"/>
    <w:rsid w:val="00631776"/>
    <w:rsid w:val="00633D7E"/>
    <w:rsid w:val="00642118"/>
    <w:rsid w:val="0064774F"/>
    <w:rsid w:val="006540D7"/>
    <w:rsid w:val="006618EC"/>
    <w:rsid w:val="00664F85"/>
    <w:rsid w:val="00670EC6"/>
    <w:rsid w:val="00674FA7"/>
    <w:rsid w:val="00685E41"/>
    <w:rsid w:val="006A066A"/>
    <w:rsid w:val="006A1E10"/>
    <w:rsid w:val="006A26F1"/>
    <w:rsid w:val="006A4246"/>
    <w:rsid w:val="006A5FC6"/>
    <w:rsid w:val="006B3F9F"/>
    <w:rsid w:val="006C35C0"/>
    <w:rsid w:val="006C5985"/>
    <w:rsid w:val="006D0AB6"/>
    <w:rsid w:val="006D77B6"/>
    <w:rsid w:val="006D7C6D"/>
    <w:rsid w:val="006E0475"/>
    <w:rsid w:val="006E0DB3"/>
    <w:rsid w:val="006E5B09"/>
    <w:rsid w:val="006E64AC"/>
    <w:rsid w:val="006E6C64"/>
    <w:rsid w:val="006E6E1A"/>
    <w:rsid w:val="006E7494"/>
    <w:rsid w:val="006F0296"/>
    <w:rsid w:val="006F539C"/>
    <w:rsid w:val="006F541A"/>
    <w:rsid w:val="006F76F2"/>
    <w:rsid w:val="00702B66"/>
    <w:rsid w:val="0070583F"/>
    <w:rsid w:val="007119EB"/>
    <w:rsid w:val="00714B45"/>
    <w:rsid w:val="007151D5"/>
    <w:rsid w:val="0071637F"/>
    <w:rsid w:val="00731334"/>
    <w:rsid w:val="00734351"/>
    <w:rsid w:val="0074082C"/>
    <w:rsid w:val="0074771F"/>
    <w:rsid w:val="00755791"/>
    <w:rsid w:val="0075776A"/>
    <w:rsid w:val="007646E0"/>
    <w:rsid w:val="00774B24"/>
    <w:rsid w:val="007759DF"/>
    <w:rsid w:val="007766D1"/>
    <w:rsid w:val="00777DCB"/>
    <w:rsid w:val="00783B24"/>
    <w:rsid w:val="007863BD"/>
    <w:rsid w:val="007872CF"/>
    <w:rsid w:val="00792516"/>
    <w:rsid w:val="007A499C"/>
    <w:rsid w:val="007A7538"/>
    <w:rsid w:val="007B007C"/>
    <w:rsid w:val="007B0524"/>
    <w:rsid w:val="007B2772"/>
    <w:rsid w:val="007C4E19"/>
    <w:rsid w:val="007C6E05"/>
    <w:rsid w:val="007D4CCF"/>
    <w:rsid w:val="007F200F"/>
    <w:rsid w:val="007F34E7"/>
    <w:rsid w:val="007F4D92"/>
    <w:rsid w:val="00805999"/>
    <w:rsid w:val="008127EA"/>
    <w:rsid w:val="00812DA6"/>
    <w:rsid w:val="00815F42"/>
    <w:rsid w:val="0082430F"/>
    <w:rsid w:val="0083069A"/>
    <w:rsid w:val="00847052"/>
    <w:rsid w:val="00864826"/>
    <w:rsid w:val="008750EA"/>
    <w:rsid w:val="00884ABA"/>
    <w:rsid w:val="00884B79"/>
    <w:rsid w:val="00896D54"/>
    <w:rsid w:val="008A200E"/>
    <w:rsid w:val="008A28D0"/>
    <w:rsid w:val="008B4231"/>
    <w:rsid w:val="008B4AE2"/>
    <w:rsid w:val="008C0ED0"/>
    <w:rsid w:val="008C2A3D"/>
    <w:rsid w:val="008C2E5F"/>
    <w:rsid w:val="008D2266"/>
    <w:rsid w:val="008D2E95"/>
    <w:rsid w:val="008D4D23"/>
    <w:rsid w:val="008D6604"/>
    <w:rsid w:val="008E255A"/>
    <w:rsid w:val="008F608F"/>
    <w:rsid w:val="008F6AA5"/>
    <w:rsid w:val="00901F02"/>
    <w:rsid w:val="009270DD"/>
    <w:rsid w:val="00931104"/>
    <w:rsid w:val="00934610"/>
    <w:rsid w:val="0094361B"/>
    <w:rsid w:val="0094761A"/>
    <w:rsid w:val="00947BE7"/>
    <w:rsid w:val="00950AE8"/>
    <w:rsid w:val="009517DA"/>
    <w:rsid w:val="0095745A"/>
    <w:rsid w:val="0096778B"/>
    <w:rsid w:val="0097352F"/>
    <w:rsid w:val="00981B77"/>
    <w:rsid w:val="00983C3F"/>
    <w:rsid w:val="00984F8E"/>
    <w:rsid w:val="009906E9"/>
    <w:rsid w:val="00991E07"/>
    <w:rsid w:val="009A5C61"/>
    <w:rsid w:val="009B30CF"/>
    <w:rsid w:val="009B7B6C"/>
    <w:rsid w:val="009C10AB"/>
    <w:rsid w:val="009D297C"/>
    <w:rsid w:val="009D3E1D"/>
    <w:rsid w:val="009D436D"/>
    <w:rsid w:val="009E0A20"/>
    <w:rsid w:val="009E4A38"/>
    <w:rsid w:val="00A04054"/>
    <w:rsid w:val="00A0467E"/>
    <w:rsid w:val="00A07171"/>
    <w:rsid w:val="00A11F60"/>
    <w:rsid w:val="00A12A64"/>
    <w:rsid w:val="00A1404F"/>
    <w:rsid w:val="00A405EE"/>
    <w:rsid w:val="00A420CC"/>
    <w:rsid w:val="00A45037"/>
    <w:rsid w:val="00A51F8A"/>
    <w:rsid w:val="00A55A75"/>
    <w:rsid w:val="00A71296"/>
    <w:rsid w:val="00A71850"/>
    <w:rsid w:val="00A8241B"/>
    <w:rsid w:val="00A82E8C"/>
    <w:rsid w:val="00A875EC"/>
    <w:rsid w:val="00A87600"/>
    <w:rsid w:val="00AA392F"/>
    <w:rsid w:val="00AA68AC"/>
    <w:rsid w:val="00AA791C"/>
    <w:rsid w:val="00AA7FA1"/>
    <w:rsid w:val="00AB60D6"/>
    <w:rsid w:val="00AB6E32"/>
    <w:rsid w:val="00AB7CBF"/>
    <w:rsid w:val="00AC1D59"/>
    <w:rsid w:val="00AC74A1"/>
    <w:rsid w:val="00AD2279"/>
    <w:rsid w:val="00AD4038"/>
    <w:rsid w:val="00AE114C"/>
    <w:rsid w:val="00AF0F7F"/>
    <w:rsid w:val="00B01EA9"/>
    <w:rsid w:val="00B03ADF"/>
    <w:rsid w:val="00B04C25"/>
    <w:rsid w:val="00B072F8"/>
    <w:rsid w:val="00B102F6"/>
    <w:rsid w:val="00B13E63"/>
    <w:rsid w:val="00B2211D"/>
    <w:rsid w:val="00B34868"/>
    <w:rsid w:val="00B35FD9"/>
    <w:rsid w:val="00B36A1F"/>
    <w:rsid w:val="00B4136E"/>
    <w:rsid w:val="00B41ED7"/>
    <w:rsid w:val="00B4356E"/>
    <w:rsid w:val="00B44997"/>
    <w:rsid w:val="00B505EB"/>
    <w:rsid w:val="00B54F51"/>
    <w:rsid w:val="00B6027F"/>
    <w:rsid w:val="00B60B2F"/>
    <w:rsid w:val="00B631B5"/>
    <w:rsid w:val="00B66CEB"/>
    <w:rsid w:val="00B67F2C"/>
    <w:rsid w:val="00B71211"/>
    <w:rsid w:val="00B755BA"/>
    <w:rsid w:val="00B837A6"/>
    <w:rsid w:val="00B92464"/>
    <w:rsid w:val="00BA40C0"/>
    <w:rsid w:val="00BA5335"/>
    <w:rsid w:val="00BA5C3E"/>
    <w:rsid w:val="00BA606F"/>
    <w:rsid w:val="00BB0E0D"/>
    <w:rsid w:val="00BB1EB6"/>
    <w:rsid w:val="00BB2E31"/>
    <w:rsid w:val="00BB3526"/>
    <w:rsid w:val="00BB7EB6"/>
    <w:rsid w:val="00BC6763"/>
    <w:rsid w:val="00BD6B29"/>
    <w:rsid w:val="00BE331E"/>
    <w:rsid w:val="00BE3FBF"/>
    <w:rsid w:val="00BE5EDC"/>
    <w:rsid w:val="00BF2D8A"/>
    <w:rsid w:val="00BF3612"/>
    <w:rsid w:val="00BF68D1"/>
    <w:rsid w:val="00C00D90"/>
    <w:rsid w:val="00C1198E"/>
    <w:rsid w:val="00C128C5"/>
    <w:rsid w:val="00C12A10"/>
    <w:rsid w:val="00C1738F"/>
    <w:rsid w:val="00C219DE"/>
    <w:rsid w:val="00C252A2"/>
    <w:rsid w:val="00C3053A"/>
    <w:rsid w:val="00C35DB2"/>
    <w:rsid w:val="00C418E2"/>
    <w:rsid w:val="00C41B25"/>
    <w:rsid w:val="00C44DF4"/>
    <w:rsid w:val="00C46FD1"/>
    <w:rsid w:val="00C55B72"/>
    <w:rsid w:val="00C568D1"/>
    <w:rsid w:val="00C62DAD"/>
    <w:rsid w:val="00C6551C"/>
    <w:rsid w:val="00C74C06"/>
    <w:rsid w:val="00C811B3"/>
    <w:rsid w:val="00C90ECE"/>
    <w:rsid w:val="00C9742E"/>
    <w:rsid w:val="00CA1585"/>
    <w:rsid w:val="00CA28B3"/>
    <w:rsid w:val="00CC1742"/>
    <w:rsid w:val="00CD4FA4"/>
    <w:rsid w:val="00CE0E51"/>
    <w:rsid w:val="00CE2DEE"/>
    <w:rsid w:val="00CE59E9"/>
    <w:rsid w:val="00CE6AD4"/>
    <w:rsid w:val="00CE75A9"/>
    <w:rsid w:val="00CF13B0"/>
    <w:rsid w:val="00CF3902"/>
    <w:rsid w:val="00CF5ED2"/>
    <w:rsid w:val="00D01912"/>
    <w:rsid w:val="00D07A18"/>
    <w:rsid w:val="00D07E93"/>
    <w:rsid w:val="00D15CFB"/>
    <w:rsid w:val="00D20DD0"/>
    <w:rsid w:val="00D2727A"/>
    <w:rsid w:val="00D44F09"/>
    <w:rsid w:val="00D61699"/>
    <w:rsid w:val="00D673AB"/>
    <w:rsid w:val="00D71C16"/>
    <w:rsid w:val="00D72810"/>
    <w:rsid w:val="00D7693A"/>
    <w:rsid w:val="00D8448D"/>
    <w:rsid w:val="00D85C36"/>
    <w:rsid w:val="00DA7C3E"/>
    <w:rsid w:val="00DB47DA"/>
    <w:rsid w:val="00DC0505"/>
    <w:rsid w:val="00DC06E3"/>
    <w:rsid w:val="00DC0828"/>
    <w:rsid w:val="00DC38F1"/>
    <w:rsid w:val="00DD370A"/>
    <w:rsid w:val="00DD396F"/>
    <w:rsid w:val="00DD48CA"/>
    <w:rsid w:val="00DD69BB"/>
    <w:rsid w:val="00DD7CF8"/>
    <w:rsid w:val="00DE15B8"/>
    <w:rsid w:val="00DE24F5"/>
    <w:rsid w:val="00DE26AD"/>
    <w:rsid w:val="00DF5723"/>
    <w:rsid w:val="00E01217"/>
    <w:rsid w:val="00E04867"/>
    <w:rsid w:val="00E213E9"/>
    <w:rsid w:val="00E231B4"/>
    <w:rsid w:val="00E2426A"/>
    <w:rsid w:val="00E44005"/>
    <w:rsid w:val="00E47294"/>
    <w:rsid w:val="00E50190"/>
    <w:rsid w:val="00E51507"/>
    <w:rsid w:val="00E53EB6"/>
    <w:rsid w:val="00E566AC"/>
    <w:rsid w:val="00E573F3"/>
    <w:rsid w:val="00E61C88"/>
    <w:rsid w:val="00E6358F"/>
    <w:rsid w:val="00E63D2B"/>
    <w:rsid w:val="00E66D54"/>
    <w:rsid w:val="00E71187"/>
    <w:rsid w:val="00E76F13"/>
    <w:rsid w:val="00E80149"/>
    <w:rsid w:val="00E84F3F"/>
    <w:rsid w:val="00E9114D"/>
    <w:rsid w:val="00E94C7A"/>
    <w:rsid w:val="00EB1E0F"/>
    <w:rsid w:val="00EC0449"/>
    <w:rsid w:val="00EC3218"/>
    <w:rsid w:val="00EC54D4"/>
    <w:rsid w:val="00ED0E35"/>
    <w:rsid w:val="00ED1068"/>
    <w:rsid w:val="00ED1353"/>
    <w:rsid w:val="00EF48DA"/>
    <w:rsid w:val="00EF673C"/>
    <w:rsid w:val="00F00E02"/>
    <w:rsid w:val="00F249AC"/>
    <w:rsid w:val="00F351BF"/>
    <w:rsid w:val="00F471BB"/>
    <w:rsid w:val="00F47F72"/>
    <w:rsid w:val="00F50576"/>
    <w:rsid w:val="00F62313"/>
    <w:rsid w:val="00F643C3"/>
    <w:rsid w:val="00F90F2D"/>
    <w:rsid w:val="00F9243B"/>
    <w:rsid w:val="00FA547F"/>
    <w:rsid w:val="00FB45B0"/>
    <w:rsid w:val="00FB4EFC"/>
    <w:rsid w:val="00FB5F20"/>
    <w:rsid w:val="00FC02DA"/>
    <w:rsid w:val="00FC42B1"/>
    <w:rsid w:val="00FD43C4"/>
    <w:rsid w:val="00FE4B83"/>
    <w:rsid w:val="00FE557C"/>
    <w:rsid w:val="00FF2ABE"/>
    <w:rsid w:val="00FF6E3A"/>
    <w:rsid w:val="00FF6FB2"/>
    <w:rsid w:val="0E6F2F6E"/>
    <w:rsid w:val="1AAB2A80"/>
    <w:rsid w:val="22173F13"/>
    <w:rsid w:val="37DE1DDE"/>
    <w:rsid w:val="52051013"/>
    <w:rsid w:val="640E01E6"/>
    <w:rsid w:val="722030E2"/>
    <w:rsid w:val="7F046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3BD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99" w:defSemiHidden="0" w:defUnhideWhenUsed="0" w:defQFormat="0" w:count="380">
    <w:lsdException w:name="Normal" w:uiPriority="0"/>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436D"/>
    <w:pPr>
      <w:widowControl w:val="0"/>
      <w:jc w:val="both"/>
    </w:pPr>
    <w:rPr>
      <w:rFonts w:eastAsia="Times New Roman"/>
      <w:color w:val="000000"/>
    </w:rPr>
  </w:style>
  <w:style w:type="paragraph" w:styleId="1">
    <w:name w:val="heading 1"/>
    <w:basedOn w:val="a"/>
    <w:next w:val="a"/>
    <w:link w:val="10"/>
    <w:uiPriority w:val="9"/>
    <w:qFormat/>
    <w:rsid w:val="009D436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D43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81B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sid w:val="009D436D"/>
    <w:rPr>
      <w:rFonts w:ascii="宋体" w:eastAsia="宋体"/>
    </w:rPr>
  </w:style>
  <w:style w:type="paragraph" w:styleId="a5">
    <w:name w:val="Balloon Text"/>
    <w:basedOn w:val="a"/>
    <w:link w:val="a6"/>
    <w:uiPriority w:val="99"/>
    <w:unhideWhenUsed/>
    <w:qFormat/>
    <w:rsid w:val="009D436D"/>
    <w:rPr>
      <w:rFonts w:ascii="Lucida Grande" w:hAnsi="Lucida Grande" w:cs="Lucida Grande"/>
      <w:sz w:val="18"/>
      <w:szCs w:val="18"/>
    </w:rPr>
  </w:style>
  <w:style w:type="paragraph" w:styleId="a7">
    <w:name w:val="footer"/>
    <w:basedOn w:val="a"/>
    <w:link w:val="a8"/>
    <w:uiPriority w:val="99"/>
    <w:unhideWhenUsed/>
    <w:rsid w:val="009D436D"/>
    <w:pPr>
      <w:tabs>
        <w:tab w:val="center" w:pos="4680"/>
        <w:tab w:val="right" w:pos="9360"/>
      </w:tabs>
    </w:pPr>
  </w:style>
  <w:style w:type="paragraph" w:styleId="a9">
    <w:name w:val="header"/>
    <w:basedOn w:val="a"/>
    <w:link w:val="aa"/>
    <w:uiPriority w:val="99"/>
    <w:unhideWhenUsed/>
    <w:qFormat/>
    <w:rsid w:val="009D436D"/>
    <w:pPr>
      <w:tabs>
        <w:tab w:val="center" w:pos="4680"/>
        <w:tab w:val="right" w:pos="9360"/>
      </w:tabs>
    </w:pPr>
  </w:style>
  <w:style w:type="paragraph" w:styleId="ab">
    <w:name w:val="Normal (Web)"/>
    <w:basedOn w:val="a"/>
    <w:unhideWhenUsed/>
    <w:qFormat/>
    <w:rsid w:val="009D436D"/>
    <w:pPr>
      <w:spacing w:before="100" w:beforeAutospacing="1" w:after="100" w:afterAutospacing="1"/>
    </w:pPr>
  </w:style>
  <w:style w:type="character" w:styleId="ac">
    <w:name w:val="page number"/>
    <w:basedOn w:val="a0"/>
    <w:uiPriority w:val="99"/>
    <w:unhideWhenUsed/>
    <w:qFormat/>
    <w:rsid w:val="009D436D"/>
  </w:style>
  <w:style w:type="character" w:styleId="ad">
    <w:name w:val="FollowedHyperlink"/>
    <w:basedOn w:val="a0"/>
    <w:uiPriority w:val="99"/>
    <w:unhideWhenUsed/>
    <w:rsid w:val="009D436D"/>
    <w:rPr>
      <w:color w:val="954F72" w:themeColor="followedHyperlink"/>
      <w:u w:val="single"/>
    </w:rPr>
  </w:style>
  <w:style w:type="character" w:styleId="ae">
    <w:name w:val="Hyperlink"/>
    <w:basedOn w:val="a0"/>
    <w:uiPriority w:val="99"/>
    <w:unhideWhenUsed/>
    <w:qFormat/>
    <w:rsid w:val="009D436D"/>
    <w:rPr>
      <w:color w:val="0563C1" w:themeColor="hyperlink"/>
      <w:u w:val="single"/>
    </w:rPr>
  </w:style>
  <w:style w:type="table" w:styleId="af">
    <w:name w:val="Table Grid"/>
    <w:basedOn w:val="a1"/>
    <w:uiPriority w:val="39"/>
    <w:rsid w:val="009D4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页眉字符"/>
    <w:basedOn w:val="a0"/>
    <w:link w:val="a9"/>
    <w:uiPriority w:val="99"/>
    <w:rsid w:val="009D436D"/>
  </w:style>
  <w:style w:type="character" w:customStyle="1" w:styleId="a8">
    <w:name w:val="页脚字符"/>
    <w:basedOn w:val="a0"/>
    <w:link w:val="a7"/>
    <w:uiPriority w:val="99"/>
    <w:qFormat/>
    <w:rsid w:val="009D436D"/>
  </w:style>
  <w:style w:type="paragraph" w:customStyle="1" w:styleId="11">
    <w:name w:val="列出段落1"/>
    <w:basedOn w:val="a"/>
    <w:uiPriority w:val="34"/>
    <w:qFormat/>
    <w:rsid w:val="009D436D"/>
    <w:pPr>
      <w:ind w:left="720"/>
      <w:contextualSpacing/>
    </w:pPr>
  </w:style>
  <w:style w:type="character" w:customStyle="1" w:styleId="a6">
    <w:name w:val="批注框文本字符"/>
    <w:basedOn w:val="a0"/>
    <w:link w:val="a5"/>
    <w:uiPriority w:val="99"/>
    <w:semiHidden/>
    <w:rsid w:val="009D436D"/>
    <w:rPr>
      <w:rFonts w:ascii="Lucida Grande" w:eastAsia="Times New Roman" w:hAnsi="Lucida Grande" w:cs="Lucida Grande"/>
      <w:color w:val="000000"/>
      <w:sz w:val="18"/>
      <w:szCs w:val="18"/>
    </w:rPr>
  </w:style>
  <w:style w:type="paragraph" w:customStyle="1" w:styleId="12">
    <w:name w:val="正文1"/>
    <w:qFormat/>
    <w:rsid w:val="009D436D"/>
    <w:pPr>
      <w:widowControl w:val="0"/>
      <w:jc w:val="both"/>
    </w:pPr>
    <w:rPr>
      <w:color w:val="000000"/>
      <w:lang w:eastAsia="en-US"/>
    </w:rPr>
  </w:style>
  <w:style w:type="paragraph" w:customStyle="1" w:styleId="Default">
    <w:name w:val="Default"/>
    <w:qFormat/>
    <w:rsid w:val="009D436D"/>
    <w:pPr>
      <w:autoSpaceDE w:val="0"/>
      <w:autoSpaceDN w:val="0"/>
      <w:adjustRightInd w:val="0"/>
    </w:pPr>
    <w:rPr>
      <w:rFonts w:ascii="仿宋" w:eastAsia="仿宋" w:cs="仿宋"/>
      <w:color w:val="000000"/>
    </w:rPr>
  </w:style>
  <w:style w:type="character" w:customStyle="1" w:styleId="10">
    <w:name w:val="标题 1字符"/>
    <w:basedOn w:val="a0"/>
    <w:link w:val="1"/>
    <w:uiPriority w:val="9"/>
    <w:qFormat/>
    <w:rsid w:val="009D436D"/>
    <w:rPr>
      <w:rFonts w:ascii="Times New Roman" w:eastAsia="Times New Roman" w:hAnsi="Times New Roman" w:cs="Times New Roman"/>
      <w:b/>
      <w:bCs/>
      <w:color w:val="000000"/>
      <w:kern w:val="44"/>
      <w:sz w:val="44"/>
      <w:szCs w:val="44"/>
    </w:rPr>
  </w:style>
  <w:style w:type="character" w:customStyle="1" w:styleId="20">
    <w:name w:val="标题 2字符"/>
    <w:basedOn w:val="a0"/>
    <w:link w:val="2"/>
    <w:uiPriority w:val="9"/>
    <w:qFormat/>
    <w:rsid w:val="009D436D"/>
    <w:rPr>
      <w:rFonts w:asciiTheme="majorHAnsi" w:eastAsiaTheme="majorEastAsia" w:hAnsiTheme="majorHAnsi" w:cstheme="majorBidi"/>
      <w:b/>
      <w:bCs/>
      <w:color w:val="000000"/>
      <w:sz w:val="32"/>
      <w:szCs w:val="32"/>
    </w:rPr>
  </w:style>
  <w:style w:type="character" w:customStyle="1" w:styleId="a4">
    <w:name w:val="文档结构图字符"/>
    <w:basedOn w:val="a0"/>
    <w:link w:val="a3"/>
    <w:uiPriority w:val="99"/>
    <w:semiHidden/>
    <w:qFormat/>
    <w:rsid w:val="009D436D"/>
    <w:rPr>
      <w:rFonts w:ascii="宋体" w:eastAsia="宋体" w:hAnsi="Times New Roman" w:cs="Times New Roman"/>
      <w:color w:val="000000"/>
      <w:sz w:val="24"/>
      <w:szCs w:val="24"/>
    </w:rPr>
  </w:style>
  <w:style w:type="character" w:customStyle="1" w:styleId="13">
    <w:name w:val="占位符文本1"/>
    <w:basedOn w:val="a0"/>
    <w:uiPriority w:val="99"/>
    <w:semiHidden/>
    <w:qFormat/>
    <w:rsid w:val="009D436D"/>
    <w:rPr>
      <w:color w:val="808080"/>
    </w:rPr>
  </w:style>
  <w:style w:type="character" w:customStyle="1" w:styleId="30">
    <w:name w:val="标题 3字符"/>
    <w:basedOn w:val="a0"/>
    <w:link w:val="3"/>
    <w:uiPriority w:val="9"/>
    <w:rsid w:val="00481B6D"/>
    <w:rPr>
      <w:rFonts w:eastAsia="Times New Roman"/>
      <w:b/>
      <w:bCs/>
      <w:color w:val="000000"/>
      <w:sz w:val="32"/>
      <w:szCs w:val="32"/>
    </w:rPr>
  </w:style>
  <w:style w:type="paragraph" w:styleId="af0">
    <w:name w:val="List Paragraph"/>
    <w:basedOn w:val="a"/>
    <w:uiPriority w:val="99"/>
    <w:rsid w:val="00774B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9342">
      <w:bodyDiv w:val="1"/>
      <w:marLeft w:val="0"/>
      <w:marRight w:val="0"/>
      <w:marTop w:val="0"/>
      <w:marBottom w:val="0"/>
      <w:divBdr>
        <w:top w:val="none" w:sz="0" w:space="0" w:color="auto"/>
        <w:left w:val="none" w:sz="0" w:space="0" w:color="auto"/>
        <w:bottom w:val="none" w:sz="0" w:space="0" w:color="auto"/>
        <w:right w:val="none" w:sz="0" w:space="0" w:color="auto"/>
      </w:divBdr>
    </w:div>
    <w:div w:id="525872291">
      <w:bodyDiv w:val="1"/>
      <w:marLeft w:val="0"/>
      <w:marRight w:val="0"/>
      <w:marTop w:val="0"/>
      <w:marBottom w:val="0"/>
      <w:divBdr>
        <w:top w:val="none" w:sz="0" w:space="0" w:color="auto"/>
        <w:left w:val="none" w:sz="0" w:space="0" w:color="auto"/>
        <w:bottom w:val="none" w:sz="0" w:space="0" w:color="auto"/>
        <w:right w:val="none" w:sz="0" w:space="0" w:color="auto"/>
      </w:divBdr>
    </w:div>
    <w:div w:id="921764752">
      <w:bodyDiv w:val="1"/>
      <w:marLeft w:val="0"/>
      <w:marRight w:val="0"/>
      <w:marTop w:val="0"/>
      <w:marBottom w:val="0"/>
      <w:divBdr>
        <w:top w:val="none" w:sz="0" w:space="0" w:color="auto"/>
        <w:left w:val="none" w:sz="0" w:space="0" w:color="auto"/>
        <w:bottom w:val="none" w:sz="0" w:space="0" w:color="auto"/>
        <w:right w:val="none" w:sz="0" w:space="0" w:color="auto"/>
      </w:divBdr>
    </w:div>
    <w:div w:id="1064372236">
      <w:bodyDiv w:val="1"/>
      <w:marLeft w:val="0"/>
      <w:marRight w:val="0"/>
      <w:marTop w:val="0"/>
      <w:marBottom w:val="0"/>
      <w:divBdr>
        <w:top w:val="none" w:sz="0" w:space="0" w:color="auto"/>
        <w:left w:val="none" w:sz="0" w:space="0" w:color="auto"/>
        <w:bottom w:val="none" w:sz="0" w:space="0" w:color="auto"/>
        <w:right w:val="none" w:sz="0" w:space="0" w:color="auto"/>
      </w:divBdr>
    </w:div>
    <w:div w:id="1177692475">
      <w:bodyDiv w:val="1"/>
      <w:marLeft w:val="0"/>
      <w:marRight w:val="0"/>
      <w:marTop w:val="0"/>
      <w:marBottom w:val="0"/>
      <w:divBdr>
        <w:top w:val="none" w:sz="0" w:space="0" w:color="auto"/>
        <w:left w:val="none" w:sz="0" w:space="0" w:color="auto"/>
        <w:bottom w:val="none" w:sz="0" w:space="0" w:color="auto"/>
        <w:right w:val="none" w:sz="0" w:space="0" w:color="auto"/>
      </w:divBdr>
    </w:div>
    <w:div w:id="1263411911">
      <w:bodyDiv w:val="1"/>
      <w:marLeft w:val="0"/>
      <w:marRight w:val="0"/>
      <w:marTop w:val="0"/>
      <w:marBottom w:val="0"/>
      <w:divBdr>
        <w:top w:val="none" w:sz="0" w:space="0" w:color="auto"/>
        <w:left w:val="none" w:sz="0" w:space="0" w:color="auto"/>
        <w:bottom w:val="none" w:sz="0" w:space="0" w:color="auto"/>
        <w:right w:val="none" w:sz="0" w:space="0" w:color="auto"/>
      </w:divBdr>
    </w:div>
    <w:div w:id="16882128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ainier.net.cn/" TargetMode="External"/><Relationship Id="rId10" Type="http://schemas.openxmlformats.org/officeDocument/2006/relationships/hyperlink" Target="http://www.rainier.net.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78F9C-AC4D-604D-B0F6-1B942BF2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9</Pages>
  <Words>873</Words>
  <Characters>4982</Characters>
  <Application>Microsoft Macintosh Word</Application>
  <DocSecurity>0</DocSecurity>
  <Lines>41</Lines>
  <Paragraphs>11</Paragraphs>
  <ScaleCrop>false</ScaleCrop>
  <HeadingPairs>
    <vt:vector size="2" baseType="variant">
      <vt:variant>
        <vt:lpstr>标题</vt:lpstr>
      </vt:variant>
      <vt:variant>
        <vt:i4>1</vt:i4>
      </vt:variant>
    </vt:vector>
  </HeadingPairs>
  <TitlesOfParts>
    <vt:vector size="1" baseType="lpstr">
      <vt:lpstr/>
    </vt:vector>
  </TitlesOfParts>
  <Company>Google</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Choozen Wan</dc:creator>
  <cp:keywords/>
  <dc:description/>
  <cp:lastModifiedBy>Microsoft Office 用户</cp:lastModifiedBy>
  <cp:revision>26</cp:revision>
  <cp:lastPrinted>2016-07-25T03:28:00Z</cp:lastPrinted>
  <dcterms:created xsi:type="dcterms:W3CDTF">2017-06-15T00:10:00Z</dcterms:created>
  <dcterms:modified xsi:type="dcterms:W3CDTF">2017-08-30T00:17:00Z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